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69" w:rsidRDefault="006F4069" w:rsidP="006F4069">
      <w:pPr>
        <w:keepNext/>
        <w:keepLines/>
        <w:spacing w:line="578" w:lineRule="auto"/>
        <w:jc w:val="left"/>
        <w:outlineLvl w:val="0"/>
        <w:rPr>
          <w:rFonts w:eastAsia="方正大标宋简体" w:hint="eastAsia"/>
          <w:kern w:val="44"/>
          <w:sz w:val="42"/>
          <w:szCs w:val="42"/>
        </w:rPr>
      </w:pPr>
      <w:r w:rsidRPr="003724A9">
        <w:rPr>
          <w:rFonts w:eastAsia="方正大标宋简体"/>
          <w:kern w:val="44"/>
          <w:sz w:val="42"/>
          <w:szCs w:val="42"/>
        </w:rPr>
        <w:t>附件</w:t>
      </w:r>
    </w:p>
    <w:p w:rsidR="006F4069" w:rsidRPr="0081636C" w:rsidRDefault="006F4069" w:rsidP="006F4069">
      <w:pPr>
        <w:spacing w:line="600" w:lineRule="exact"/>
        <w:jc w:val="center"/>
        <w:rPr>
          <w:rFonts w:ascii="方正大标宋简体" w:eastAsia="方正大标宋简体" w:hint="eastAsia"/>
          <w:sz w:val="42"/>
          <w:szCs w:val="42"/>
        </w:rPr>
      </w:pPr>
      <w:r w:rsidRPr="0081636C">
        <w:rPr>
          <w:rFonts w:ascii="方正大标宋简体" w:eastAsia="方正大标宋简体" w:hAnsi="仿宋" w:hint="eastAsia"/>
          <w:sz w:val="42"/>
          <w:szCs w:val="42"/>
        </w:rPr>
        <w:t>低硫燃料油期货指定检验机构联系方式</w:t>
      </w:r>
    </w:p>
    <w:p w:rsidR="006F4069" w:rsidRPr="0081636C" w:rsidRDefault="006F4069" w:rsidP="006F4069">
      <w:pPr>
        <w:spacing w:line="600" w:lineRule="exact"/>
        <w:ind w:firstLine="600"/>
        <w:jc w:val="right"/>
        <w:rPr>
          <w:rFonts w:eastAsia="仿宋"/>
          <w:sz w:val="30"/>
          <w:szCs w:val="30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861"/>
        <w:gridCol w:w="1650"/>
        <w:gridCol w:w="919"/>
        <w:gridCol w:w="1850"/>
        <w:gridCol w:w="1758"/>
      </w:tblGrid>
      <w:tr w:rsidR="006F4069" w:rsidRPr="0081636C" w:rsidTr="001F3960">
        <w:trPr>
          <w:trHeight w:val="405"/>
          <w:tblHeader/>
          <w:jc w:val="center"/>
        </w:trPr>
        <w:tc>
          <w:tcPr>
            <w:tcW w:w="456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b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b/>
                <w:color w:val="000000"/>
                <w:sz w:val="22"/>
                <w:szCs w:val="21"/>
              </w:rPr>
              <w:t>指定检验机构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b/>
                <w:color w:val="000000"/>
                <w:sz w:val="22"/>
                <w:szCs w:val="21"/>
              </w:rPr>
              <w:t>名称</w:t>
            </w:r>
          </w:p>
        </w:tc>
        <w:tc>
          <w:tcPr>
            <w:tcW w:w="1603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b/>
                <w:color w:val="000000"/>
                <w:sz w:val="22"/>
                <w:szCs w:val="21"/>
              </w:rPr>
              <w:t>办公地址</w:t>
            </w:r>
          </w:p>
        </w:tc>
        <w:tc>
          <w:tcPr>
            <w:tcW w:w="893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b/>
                <w:color w:val="000000"/>
                <w:sz w:val="22"/>
                <w:szCs w:val="21"/>
              </w:rPr>
              <w:t>联系人</w:t>
            </w:r>
          </w:p>
        </w:tc>
        <w:tc>
          <w:tcPr>
            <w:tcW w:w="1797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b/>
                <w:color w:val="000000"/>
                <w:sz w:val="22"/>
                <w:szCs w:val="21"/>
              </w:rPr>
              <w:t>业务电话</w:t>
            </w:r>
          </w:p>
        </w:tc>
        <w:tc>
          <w:tcPr>
            <w:tcW w:w="1708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b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b/>
                <w:color w:val="000000"/>
                <w:sz w:val="22"/>
                <w:szCs w:val="21"/>
              </w:rPr>
              <w:t>业务传真</w:t>
            </w:r>
          </w:p>
        </w:tc>
      </w:tr>
      <w:tr w:rsidR="006F4069" w:rsidRPr="0081636C" w:rsidTr="001F3960">
        <w:trPr>
          <w:trHeight w:val="1134"/>
          <w:jc w:val="center"/>
        </w:trPr>
        <w:tc>
          <w:tcPr>
            <w:tcW w:w="456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中国检验认证集团检验有限公司</w:t>
            </w:r>
          </w:p>
        </w:tc>
        <w:tc>
          <w:tcPr>
            <w:tcW w:w="1603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北京市朝阳区西坝河东里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18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号三元大厦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17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层</w:t>
            </w:r>
          </w:p>
        </w:tc>
        <w:tc>
          <w:tcPr>
            <w:tcW w:w="893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陈宏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顾晨</w:t>
            </w:r>
          </w:p>
        </w:tc>
        <w:tc>
          <w:tcPr>
            <w:tcW w:w="1797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010-84603658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13801063685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010-84603548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13810060886</w:t>
            </w:r>
          </w:p>
        </w:tc>
        <w:tc>
          <w:tcPr>
            <w:tcW w:w="1708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010-84603183</w:t>
            </w:r>
          </w:p>
        </w:tc>
      </w:tr>
      <w:tr w:rsidR="006F4069" w:rsidRPr="0081636C" w:rsidTr="001F3960">
        <w:trPr>
          <w:trHeight w:val="1134"/>
          <w:jc w:val="center"/>
        </w:trPr>
        <w:tc>
          <w:tcPr>
            <w:tcW w:w="456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2</w:t>
            </w:r>
          </w:p>
        </w:tc>
        <w:tc>
          <w:tcPr>
            <w:tcW w:w="1808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通标标准技术服务有限公司</w:t>
            </w:r>
          </w:p>
        </w:tc>
        <w:tc>
          <w:tcPr>
            <w:tcW w:w="1603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北京市海淀区阜成路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73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号世纪裕惠大厦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16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层</w:t>
            </w:r>
          </w:p>
        </w:tc>
        <w:tc>
          <w:tcPr>
            <w:tcW w:w="893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陈舟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赵琦</w:t>
            </w:r>
          </w:p>
        </w:tc>
        <w:tc>
          <w:tcPr>
            <w:tcW w:w="1797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0574-89070154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13306678519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0755-26392411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13821643138</w:t>
            </w:r>
          </w:p>
        </w:tc>
        <w:tc>
          <w:tcPr>
            <w:tcW w:w="1708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0574-87777875</w:t>
            </w:r>
          </w:p>
        </w:tc>
      </w:tr>
      <w:tr w:rsidR="006F4069" w:rsidRPr="0081636C" w:rsidTr="001F3960">
        <w:trPr>
          <w:trHeight w:val="1134"/>
          <w:jc w:val="center"/>
        </w:trPr>
        <w:tc>
          <w:tcPr>
            <w:tcW w:w="456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上海东方天祥检验服务有限公司</w:t>
            </w:r>
          </w:p>
        </w:tc>
        <w:tc>
          <w:tcPr>
            <w:tcW w:w="1603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上海市浦东新区金桥开发区桂桥路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1201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号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T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1952"/>
              </w:smartTagPr>
              <w:r w:rsidRPr="0081636C">
                <w:rPr>
                  <w:rFonts w:eastAsia="方正仿宋简体"/>
                  <w:color w:val="000000"/>
                  <w:sz w:val="22"/>
                  <w:szCs w:val="21"/>
                </w:rPr>
                <w:t>52-3-2</w:t>
              </w:r>
            </w:smartTag>
            <w:r w:rsidRPr="0081636C">
              <w:rPr>
                <w:rFonts w:eastAsia="方正仿宋简体"/>
                <w:color w:val="000000"/>
                <w:sz w:val="22"/>
                <w:szCs w:val="21"/>
              </w:rPr>
              <w:t>楼北</w:t>
            </w:r>
          </w:p>
        </w:tc>
        <w:tc>
          <w:tcPr>
            <w:tcW w:w="893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关联军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张建</w:t>
            </w:r>
          </w:p>
        </w:tc>
        <w:tc>
          <w:tcPr>
            <w:tcW w:w="1797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0574-87836578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13306668721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0532-58715778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13869863179</w:t>
            </w:r>
          </w:p>
        </w:tc>
        <w:tc>
          <w:tcPr>
            <w:tcW w:w="1708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0574-87840759</w:t>
            </w:r>
          </w:p>
        </w:tc>
      </w:tr>
      <w:tr w:rsidR="006F4069" w:rsidRPr="0081636C" w:rsidTr="001F3960">
        <w:trPr>
          <w:trHeight w:val="1134"/>
          <w:jc w:val="center"/>
        </w:trPr>
        <w:tc>
          <w:tcPr>
            <w:tcW w:w="456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4</w:t>
            </w:r>
          </w:p>
        </w:tc>
        <w:tc>
          <w:tcPr>
            <w:tcW w:w="1808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上海海关工业品与原材料检测技术中心</w:t>
            </w:r>
          </w:p>
        </w:tc>
        <w:tc>
          <w:tcPr>
            <w:tcW w:w="1603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上海市浦东新区民生路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1208</w:t>
            </w: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号</w:t>
            </w:r>
          </w:p>
        </w:tc>
        <w:tc>
          <w:tcPr>
            <w:tcW w:w="893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张继东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李晨</w:t>
            </w:r>
          </w:p>
        </w:tc>
        <w:tc>
          <w:tcPr>
            <w:tcW w:w="1797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021-67120903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13918256560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021-38620750</w:t>
            </w:r>
          </w:p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13331978879</w:t>
            </w:r>
          </w:p>
        </w:tc>
        <w:tc>
          <w:tcPr>
            <w:tcW w:w="1708" w:type="dxa"/>
            <w:vAlign w:val="center"/>
          </w:tcPr>
          <w:p w:rsidR="006F4069" w:rsidRPr="0081636C" w:rsidRDefault="006F4069" w:rsidP="001F396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简体"/>
                <w:color w:val="000000"/>
                <w:sz w:val="22"/>
                <w:szCs w:val="21"/>
              </w:rPr>
            </w:pPr>
            <w:r w:rsidRPr="0081636C">
              <w:rPr>
                <w:rFonts w:eastAsia="方正仿宋简体"/>
                <w:color w:val="000000"/>
                <w:sz w:val="22"/>
                <w:szCs w:val="21"/>
              </w:rPr>
              <w:t>021-67120902</w:t>
            </w:r>
          </w:p>
        </w:tc>
      </w:tr>
    </w:tbl>
    <w:p w:rsidR="006F4069" w:rsidRPr="0081636C" w:rsidRDefault="006F4069" w:rsidP="006F4069">
      <w:pPr>
        <w:spacing w:line="600" w:lineRule="exact"/>
        <w:ind w:firstLine="600"/>
        <w:jc w:val="right"/>
        <w:rPr>
          <w:rFonts w:eastAsia="仿宋"/>
          <w:sz w:val="30"/>
          <w:szCs w:val="30"/>
        </w:rPr>
      </w:pPr>
    </w:p>
    <w:p w:rsidR="006F4069" w:rsidRPr="00460026" w:rsidRDefault="006F4069" w:rsidP="006F4069">
      <w:pPr>
        <w:keepNext/>
        <w:keepLines/>
        <w:spacing w:line="578" w:lineRule="auto"/>
        <w:jc w:val="center"/>
        <w:outlineLvl w:val="0"/>
        <w:rPr>
          <w:rFonts w:eastAsia="方正仿宋简体"/>
          <w:sz w:val="28"/>
          <w:szCs w:val="28"/>
        </w:rPr>
      </w:pPr>
    </w:p>
    <w:p w:rsidR="00B77C13" w:rsidRDefault="00B77C13">
      <w:bookmarkStart w:id="0" w:name="_GoBack"/>
      <w:bookmarkEnd w:id="0"/>
    </w:p>
    <w:sectPr w:rsidR="00B77C13" w:rsidSect="004E1530">
      <w:footerReference w:type="even" r:id="rId4"/>
      <w:footerReference w:type="default" r:id="rId5"/>
      <w:pgSz w:w="11906" w:h="16838"/>
      <w:pgMar w:top="1985" w:right="1418" w:bottom="1701" w:left="1701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294" w:rsidRDefault="006F4069" w:rsidP="004D01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12294" w:rsidRDefault="006F40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10" w:rsidRPr="00F10710" w:rsidRDefault="006F4069">
    <w:pPr>
      <w:pStyle w:val="a4"/>
      <w:jc w:val="center"/>
      <w:rPr>
        <w:sz w:val="24"/>
      </w:rPr>
    </w:pPr>
    <w:r w:rsidRPr="00F10710">
      <w:rPr>
        <w:sz w:val="24"/>
      </w:rPr>
      <w:fldChar w:fldCharType="begin"/>
    </w:r>
    <w:r w:rsidRPr="00F10710">
      <w:rPr>
        <w:sz w:val="24"/>
      </w:rPr>
      <w:instrText xml:space="preserve"> PAGE   \* MERGEFORMAT </w:instrText>
    </w:r>
    <w:r w:rsidRPr="00F10710">
      <w:rPr>
        <w:sz w:val="24"/>
      </w:rPr>
      <w:fldChar w:fldCharType="separate"/>
    </w:r>
    <w:r w:rsidRPr="006F4069">
      <w:rPr>
        <w:noProof/>
        <w:sz w:val="24"/>
        <w:lang w:val="zh-CN"/>
      </w:rPr>
      <w:t>-</w:t>
    </w:r>
    <w:r>
      <w:rPr>
        <w:noProof/>
        <w:sz w:val="24"/>
      </w:rPr>
      <w:t xml:space="preserve"> 1 -</w:t>
    </w:r>
    <w:r w:rsidRPr="00F10710">
      <w:rPr>
        <w:sz w:val="24"/>
      </w:rPr>
      <w:fldChar w:fldCharType="end"/>
    </w:r>
  </w:p>
  <w:p w:rsidR="00F10710" w:rsidRDefault="006F406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69"/>
    <w:rsid w:val="006F4069"/>
    <w:rsid w:val="00B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A318A-2BB8-4F4B-B233-D586546C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F4069"/>
  </w:style>
  <w:style w:type="paragraph" w:styleId="a4">
    <w:name w:val="footer"/>
    <w:basedOn w:val="a"/>
    <w:link w:val="Char"/>
    <w:uiPriority w:val="99"/>
    <w:rsid w:val="006F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F40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SHFE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2020-06-11T10:51:00Z</dcterms:created>
  <dcterms:modified xsi:type="dcterms:W3CDTF">2020-06-11T10:51:00Z</dcterms:modified>
</cp:coreProperties>
</file>