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35" w:rsidRPr="005C01D5" w:rsidRDefault="00763735" w:rsidP="00763735">
      <w:pPr>
        <w:jc w:val="left"/>
        <w:outlineLvl w:val="0"/>
        <w:rPr>
          <w:rFonts w:ascii="黑体" w:eastAsia="黑体" w:hAnsi="黑体"/>
          <w:sz w:val="32"/>
          <w:szCs w:val="32"/>
        </w:rPr>
      </w:pPr>
      <w:r w:rsidRPr="005C01D5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5C01D5">
        <w:rPr>
          <w:rFonts w:ascii="黑体" w:eastAsia="黑体" w:hAnsi="黑体" w:hint="eastAsia"/>
          <w:sz w:val="32"/>
          <w:szCs w:val="32"/>
        </w:rPr>
        <w:t>件</w:t>
      </w:r>
    </w:p>
    <w:p w:rsidR="00763735" w:rsidRPr="00DB7D2D" w:rsidRDefault="00763735" w:rsidP="00763735">
      <w:pPr>
        <w:snapToGrid w:val="0"/>
        <w:spacing w:line="560" w:lineRule="atLeast"/>
        <w:jc w:val="center"/>
        <w:rPr>
          <w:rFonts w:ascii="宋体" w:hAnsi="宋体"/>
          <w:b/>
          <w:noProof/>
          <w:sz w:val="44"/>
        </w:rPr>
      </w:pPr>
      <w:r w:rsidRPr="00DB7D2D">
        <w:rPr>
          <w:rFonts w:ascii="宋体" w:hAnsi="宋体" w:hint="eastAsia"/>
          <w:b/>
          <w:noProof/>
          <w:sz w:val="44"/>
        </w:rPr>
        <w:t>郑州商品交易所动力煤期权合约</w:t>
      </w:r>
    </w:p>
    <w:p w:rsidR="00763735" w:rsidRPr="00DE2D30" w:rsidRDefault="00763735" w:rsidP="00763735">
      <w:pPr>
        <w:jc w:val="center"/>
        <w:rPr>
          <w:rFonts w:ascii="仿宋" w:eastAsia="仿宋" w:hAnsi="仿宋"/>
          <w:spacing w:val="-6"/>
          <w:sz w:val="32"/>
        </w:rPr>
      </w:pPr>
      <w:r w:rsidRPr="00E91523">
        <w:rPr>
          <w:rFonts w:ascii="楷体" w:eastAsia="楷体" w:hAnsi="楷体" w:cs="宋体" w:hint="eastAsia"/>
          <w:kern w:val="0"/>
          <w:sz w:val="30"/>
          <w:szCs w:val="30"/>
        </w:rPr>
        <w:t>（</w:t>
      </w:r>
      <w:r>
        <w:rPr>
          <w:rFonts w:ascii="楷体" w:eastAsia="楷体" w:hAnsi="楷体" w:cs="宋体" w:hint="eastAsia"/>
          <w:kern w:val="0"/>
          <w:sz w:val="30"/>
          <w:szCs w:val="30"/>
        </w:rPr>
        <w:t>2020</w:t>
      </w:r>
      <w:r w:rsidRPr="00E91523">
        <w:rPr>
          <w:rFonts w:ascii="楷体" w:eastAsia="楷体" w:hAnsi="楷体" w:cs="宋体" w:hint="eastAsia"/>
          <w:kern w:val="0"/>
          <w:sz w:val="30"/>
          <w:szCs w:val="30"/>
        </w:rPr>
        <w:t>年</w:t>
      </w:r>
      <w:r>
        <w:rPr>
          <w:rFonts w:ascii="楷体" w:eastAsia="楷体" w:hAnsi="楷体" w:cs="宋体" w:hint="eastAsia"/>
          <w:kern w:val="0"/>
          <w:sz w:val="30"/>
          <w:szCs w:val="30"/>
        </w:rPr>
        <w:t>6</w:t>
      </w:r>
      <w:r w:rsidRPr="00E91523">
        <w:rPr>
          <w:rFonts w:ascii="楷体" w:eastAsia="楷体" w:hAnsi="楷体" w:cs="宋体" w:hint="eastAsia"/>
          <w:kern w:val="0"/>
          <w:sz w:val="30"/>
          <w:szCs w:val="30"/>
        </w:rPr>
        <w:t>月</w:t>
      </w:r>
      <w:r>
        <w:rPr>
          <w:rFonts w:ascii="楷体" w:eastAsia="楷体" w:hAnsi="楷体" w:cs="宋体" w:hint="eastAsia"/>
          <w:kern w:val="0"/>
          <w:sz w:val="30"/>
          <w:szCs w:val="30"/>
        </w:rPr>
        <w:t>10</w:t>
      </w:r>
      <w:r w:rsidRPr="00E91523">
        <w:rPr>
          <w:rFonts w:ascii="楷体" w:eastAsia="楷体" w:hAnsi="楷体" w:cs="宋体" w:hint="eastAsia"/>
          <w:kern w:val="0"/>
          <w:sz w:val="30"/>
          <w:szCs w:val="30"/>
        </w:rPr>
        <w:t>日郑州商品交易所第</w:t>
      </w:r>
      <w:r>
        <w:rPr>
          <w:rFonts w:ascii="楷体" w:eastAsia="楷体" w:hAnsi="楷体" w:cs="宋体" w:hint="eastAsia"/>
          <w:kern w:val="0"/>
          <w:sz w:val="30"/>
          <w:szCs w:val="30"/>
        </w:rPr>
        <w:t>七</w:t>
      </w:r>
      <w:r w:rsidRPr="00E91523">
        <w:rPr>
          <w:rFonts w:ascii="楷体" w:eastAsia="楷体" w:hAnsi="楷体" w:cs="宋体" w:hint="eastAsia"/>
          <w:kern w:val="0"/>
          <w:sz w:val="30"/>
          <w:szCs w:val="30"/>
        </w:rPr>
        <w:t>届理事会第二次会议审议通过）</w:t>
      </w:r>
    </w:p>
    <w:tbl>
      <w:tblPr>
        <w:tblW w:w="8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71"/>
        <w:gridCol w:w="6629"/>
      </w:tblGrid>
      <w:tr w:rsidR="00763735" w:rsidRPr="000046DF" w:rsidTr="008640A0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合约标的物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D2727E">
              <w:rPr>
                <w:rFonts w:ascii="仿宋" w:eastAsia="仿宋" w:hAnsi="仿宋"/>
                <w:sz w:val="24"/>
              </w:rPr>
              <w:t>动力煤</w:t>
            </w:r>
            <w:r w:rsidRPr="009F2A52">
              <w:rPr>
                <w:rFonts w:ascii="仿宋" w:eastAsia="仿宋" w:hAnsi="仿宋"/>
                <w:sz w:val="24"/>
              </w:rPr>
              <w:t>期货合约</w:t>
            </w:r>
          </w:p>
        </w:tc>
      </w:tr>
      <w:tr w:rsidR="00763735" w:rsidRPr="000046DF" w:rsidTr="008640A0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合约类型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看涨期权、看跌期权</w:t>
            </w:r>
          </w:p>
        </w:tc>
      </w:tr>
      <w:tr w:rsidR="00763735" w:rsidRPr="000046DF" w:rsidTr="008640A0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交易单位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1手</w:t>
            </w:r>
            <w:r>
              <w:rPr>
                <w:rFonts w:ascii="仿宋" w:eastAsia="仿宋" w:hAnsi="仿宋" w:hint="eastAsia"/>
                <w:sz w:val="24"/>
              </w:rPr>
              <w:t>动力煤</w:t>
            </w:r>
            <w:r w:rsidRPr="009F2A52">
              <w:rPr>
                <w:rFonts w:ascii="仿宋" w:eastAsia="仿宋" w:hAnsi="仿宋"/>
                <w:sz w:val="24"/>
              </w:rPr>
              <w:t>期货合约</w:t>
            </w:r>
          </w:p>
        </w:tc>
      </w:tr>
      <w:tr w:rsidR="00763735" w:rsidRPr="000046DF" w:rsidTr="008640A0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报价单位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FD7F13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FD7F13">
              <w:rPr>
                <w:rFonts w:ascii="仿宋" w:eastAsia="仿宋" w:hAnsi="仿宋"/>
                <w:sz w:val="24"/>
              </w:rPr>
              <w:t>元（人民币）/吨</w:t>
            </w:r>
          </w:p>
        </w:tc>
      </w:tr>
      <w:tr w:rsidR="00763735" w:rsidRPr="000046DF" w:rsidTr="008640A0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最小变动价位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FD7F13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FD7F13">
              <w:rPr>
                <w:rFonts w:ascii="仿宋" w:eastAsia="仿宋" w:hAnsi="仿宋"/>
                <w:sz w:val="24"/>
              </w:rPr>
              <w:t>0.1元/吨</w:t>
            </w:r>
          </w:p>
        </w:tc>
      </w:tr>
      <w:tr w:rsidR="00763735" w:rsidRPr="000046DF" w:rsidTr="008640A0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涨跌停板幅度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FD7F13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FD7F13">
              <w:rPr>
                <w:rFonts w:ascii="仿宋" w:eastAsia="仿宋" w:hAnsi="仿宋"/>
                <w:sz w:val="24"/>
              </w:rPr>
              <w:t>与</w:t>
            </w:r>
            <w:r w:rsidRPr="00FD7F13">
              <w:rPr>
                <w:rFonts w:ascii="仿宋" w:eastAsia="仿宋" w:hAnsi="仿宋" w:hint="eastAsia"/>
                <w:sz w:val="24"/>
              </w:rPr>
              <w:t>动力煤</w:t>
            </w:r>
            <w:r w:rsidRPr="00FD7F13">
              <w:rPr>
                <w:rFonts w:ascii="仿宋" w:eastAsia="仿宋" w:hAnsi="仿宋"/>
                <w:sz w:val="24"/>
              </w:rPr>
              <w:t>期货合约涨跌停板幅度相同</w:t>
            </w:r>
          </w:p>
        </w:tc>
      </w:tr>
      <w:tr w:rsidR="00763735" w:rsidRPr="000046DF" w:rsidTr="008640A0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合约月份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FD7F13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FD7F13">
              <w:rPr>
                <w:rFonts w:ascii="仿宋" w:eastAsia="仿宋" w:hAnsi="仿宋" w:hint="eastAsia"/>
                <w:sz w:val="24"/>
              </w:rPr>
              <w:t>标的期货合约中的连续两个近月，其后月份在标的期货合约结算后持仓量达到</w:t>
            </w:r>
            <w:r w:rsidRPr="00FD7F13">
              <w:rPr>
                <w:rFonts w:ascii="仿宋" w:eastAsia="仿宋" w:hAnsi="仿宋"/>
                <w:sz w:val="24"/>
              </w:rPr>
              <w:t>10</w:t>
            </w:r>
            <w:r w:rsidRPr="00FD7F13">
              <w:rPr>
                <w:rFonts w:ascii="仿宋" w:eastAsia="仿宋" w:hAnsi="仿宋" w:hint="eastAsia"/>
                <w:sz w:val="24"/>
              </w:rPr>
              <w:t>000手（单边）之后的第二个交易日挂牌</w:t>
            </w:r>
          </w:p>
        </w:tc>
      </w:tr>
      <w:tr w:rsidR="00763735" w:rsidRPr="000046DF" w:rsidTr="008640A0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交易时间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每周一至周五上午9:00—11:30，下午13:30—15:00，以及交易所规定的其他交易时间</w:t>
            </w:r>
          </w:p>
        </w:tc>
      </w:tr>
      <w:tr w:rsidR="00763735" w:rsidRPr="000046DF" w:rsidTr="008640A0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最后交易日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标的期货合约交割月份前一个月的第3个交易日，以及交易所规定的其他日期</w:t>
            </w:r>
          </w:p>
        </w:tc>
      </w:tr>
      <w:tr w:rsidR="00763735" w:rsidRPr="000046DF" w:rsidTr="008640A0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到期日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同最后交易日</w:t>
            </w:r>
          </w:p>
        </w:tc>
      </w:tr>
      <w:tr w:rsidR="00763735" w:rsidRPr="000046DF" w:rsidTr="008640A0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行权价格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FD7F13" w:rsidRDefault="00763735" w:rsidP="008640A0">
            <w:pPr>
              <w:widowControl/>
              <w:jc w:val="left"/>
              <w:rPr>
                <w:rFonts w:ascii="仿宋" w:eastAsia="仿宋" w:hAnsi="仿宋"/>
                <w:color w:val="FF0000"/>
                <w:sz w:val="24"/>
              </w:rPr>
            </w:pPr>
            <w:r w:rsidRPr="00481B26">
              <w:rPr>
                <w:rFonts w:ascii="仿宋" w:eastAsia="仿宋" w:hAnsi="仿宋"/>
                <w:sz w:val="24"/>
              </w:rPr>
              <w:t>以</w:t>
            </w:r>
            <w:r w:rsidRPr="00481B26">
              <w:rPr>
                <w:rFonts w:ascii="仿宋" w:eastAsia="仿宋" w:hAnsi="仿宋" w:hint="eastAsia"/>
                <w:sz w:val="24"/>
              </w:rPr>
              <w:t>动力煤</w:t>
            </w:r>
            <w:r w:rsidRPr="00FD7F13">
              <w:rPr>
                <w:rFonts w:ascii="仿宋" w:eastAsia="仿宋" w:hAnsi="仿宋"/>
                <w:sz w:val="24"/>
              </w:rPr>
              <w:t>期货前一交易日结算价为基准，按行权价格间距挂出6个实值期权、1个平值期权和6个虚值期权。行权价格≤500元/吨，行权价格间距为5元/吨；行权价格＞500元/吨，行权价格间距为10元/吨</w:t>
            </w:r>
          </w:p>
        </w:tc>
      </w:tr>
      <w:tr w:rsidR="00763735" w:rsidRPr="000046DF" w:rsidTr="008640A0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行权方式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美式。买方可在到期日前任一交易日的交易时间提交行权申请；买方可在到期日15:30</w:t>
            </w:r>
            <w:r w:rsidRPr="009F2A52">
              <w:rPr>
                <w:rFonts w:ascii="仿宋" w:eastAsia="仿宋" w:hAnsi="仿宋" w:hint="eastAsia"/>
                <w:sz w:val="24"/>
              </w:rPr>
              <w:t>之前提交行权申请、放弃申请</w:t>
            </w:r>
          </w:p>
        </w:tc>
      </w:tr>
      <w:tr w:rsidR="00763735" w:rsidRPr="000046DF" w:rsidTr="008640A0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交易代码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看涨期权：</w:t>
            </w:r>
            <w:r>
              <w:rPr>
                <w:rFonts w:ascii="仿宋" w:eastAsia="仿宋" w:hAnsi="仿宋"/>
                <w:sz w:val="24"/>
              </w:rPr>
              <w:t>ZC</w:t>
            </w:r>
            <w:r w:rsidRPr="009F2A52">
              <w:rPr>
                <w:rFonts w:ascii="仿宋" w:eastAsia="仿宋" w:hAnsi="仿宋"/>
                <w:sz w:val="24"/>
              </w:rPr>
              <w:t>-</w:t>
            </w:r>
            <w:r w:rsidRPr="009F2A52">
              <w:rPr>
                <w:rFonts w:ascii="仿宋" w:eastAsia="仿宋" w:hAnsi="仿宋" w:hint="eastAsia"/>
                <w:sz w:val="24"/>
              </w:rPr>
              <w:t>合约月份</w:t>
            </w:r>
            <w:r w:rsidRPr="009F2A52">
              <w:rPr>
                <w:rFonts w:ascii="仿宋" w:eastAsia="仿宋" w:hAnsi="仿宋"/>
                <w:sz w:val="24"/>
              </w:rPr>
              <w:t>-C-</w:t>
            </w:r>
            <w:r w:rsidRPr="009F2A52">
              <w:rPr>
                <w:rFonts w:ascii="仿宋" w:eastAsia="仿宋" w:hAnsi="仿宋" w:hint="eastAsia"/>
                <w:sz w:val="24"/>
              </w:rPr>
              <w:t>行权价格</w:t>
            </w:r>
          </w:p>
          <w:p w:rsidR="00763735" w:rsidRPr="009F2A52" w:rsidRDefault="00763735" w:rsidP="008640A0">
            <w:pPr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 w:hint="eastAsia"/>
                <w:sz w:val="24"/>
              </w:rPr>
              <w:t>看跌期权：</w:t>
            </w:r>
            <w:r>
              <w:rPr>
                <w:rFonts w:ascii="仿宋" w:eastAsia="仿宋" w:hAnsi="仿宋"/>
                <w:sz w:val="24"/>
              </w:rPr>
              <w:t>ZC</w:t>
            </w:r>
            <w:r w:rsidRPr="009F2A52">
              <w:rPr>
                <w:rFonts w:ascii="仿宋" w:eastAsia="仿宋" w:hAnsi="仿宋"/>
                <w:sz w:val="24"/>
              </w:rPr>
              <w:t>-</w:t>
            </w:r>
            <w:r w:rsidRPr="009F2A52">
              <w:rPr>
                <w:rFonts w:ascii="仿宋" w:eastAsia="仿宋" w:hAnsi="仿宋" w:hint="eastAsia"/>
                <w:sz w:val="24"/>
              </w:rPr>
              <w:t>合约月份</w:t>
            </w:r>
            <w:r w:rsidRPr="009F2A52">
              <w:rPr>
                <w:rFonts w:ascii="仿宋" w:eastAsia="仿宋" w:hAnsi="仿宋"/>
                <w:sz w:val="24"/>
              </w:rPr>
              <w:t>-P-</w:t>
            </w:r>
            <w:r w:rsidRPr="009F2A52">
              <w:rPr>
                <w:rFonts w:ascii="仿宋" w:eastAsia="仿宋" w:hAnsi="仿宋" w:hint="eastAsia"/>
                <w:sz w:val="24"/>
              </w:rPr>
              <w:t>行权价格</w:t>
            </w:r>
          </w:p>
        </w:tc>
      </w:tr>
      <w:tr w:rsidR="00763735" w:rsidRPr="000046DF" w:rsidTr="008640A0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/>
                <w:sz w:val="24"/>
              </w:rPr>
              <w:t>上市交易所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35" w:rsidRPr="009F2A52" w:rsidRDefault="00763735" w:rsidP="008640A0">
            <w:pPr>
              <w:rPr>
                <w:rFonts w:ascii="仿宋" w:eastAsia="仿宋" w:hAnsi="仿宋"/>
                <w:sz w:val="24"/>
              </w:rPr>
            </w:pPr>
            <w:r w:rsidRPr="009F2A52">
              <w:rPr>
                <w:rFonts w:ascii="仿宋" w:eastAsia="仿宋" w:hAnsi="仿宋" w:hint="eastAsia"/>
                <w:sz w:val="24"/>
              </w:rPr>
              <w:t>郑州商品交易所</w:t>
            </w:r>
          </w:p>
        </w:tc>
      </w:tr>
    </w:tbl>
    <w:p w:rsidR="00763735" w:rsidRPr="00DE2D30" w:rsidRDefault="00763735" w:rsidP="00763735">
      <w:pPr>
        <w:ind w:right="1287"/>
        <w:rPr>
          <w:rFonts w:ascii="仿宋" w:eastAsia="仿宋" w:hAnsi="仿宋"/>
          <w:spacing w:val="-6"/>
          <w:sz w:val="32"/>
        </w:rPr>
      </w:pPr>
    </w:p>
    <w:p w:rsidR="00763735" w:rsidRDefault="00763735" w:rsidP="00763735"/>
    <w:p w:rsidR="00763735" w:rsidRDefault="00763735" w:rsidP="00763735"/>
    <w:p w:rsidR="008868F5" w:rsidRDefault="008868F5"/>
    <w:sectPr w:rsidR="008868F5" w:rsidSect="00F6765D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CF" w:rsidRDefault="00763735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CF" w:rsidRDefault="00763735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735"/>
    <w:rsid w:val="00763735"/>
    <w:rsid w:val="0088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63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6373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63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287</Characters>
  <Application>Microsoft Office Word</Application>
  <DocSecurity>0</DocSecurity>
  <Lines>26</Lines>
  <Paragraphs>26</Paragraphs>
  <ScaleCrop>false</ScaleCrop>
  <Company>Lenovo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2020-06-22T08:01:00Z</dcterms:created>
  <dcterms:modified xsi:type="dcterms:W3CDTF">2020-06-22T08:01:00Z</dcterms:modified>
</cp:coreProperties>
</file>