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4D" w:rsidRDefault="00030E4D" w:rsidP="00030E4D">
      <w:pPr>
        <w:ind w:right="1287"/>
        <w:rPr>
          <w:rFonts w:ascii="黑体" w:eastAsia="黑体" w:hAnsi="黑体"/>
          <w:spacing w:val="-6"/>
          <w:sz w:val="32"/>
        </w:rPr>
      </w:pPr>
      <w:r w:rsidRPr="00612473">
        <w:rPr>
          <w:rFonts w:ascii="黑体" w:eastAsia="黑体" w:hAnsi="黑体" w:hint="eastAsia"/>
          <w:spacing w:val="-6"/>
          <w:sz w:val="32"/>
        </w:rPr>
        <w:t>附件</w:t>
      </w:r>
      <w:r>
        <w:rPr>
          <w:rFonts w:ascii="黑体" w:eastAsia="黑体" w:hAnsi="黑体" w:hint="eastAsia"/>
          <w:spacing w:val="-6"/>
          <w:sz w:val="32"/>
        </w:rPr>
        <w:t>5</w:t>
      </w:r>
    </w:p>
    <w:p w:rsidR="00030E4D" w:rsidRDefault="00030E4D" w:rsidP="00030E4D">
      <w:pPr>
        <w:pStyle w:val="a5"/>
        <w:rPr>
          <w:kern w:val="0"/>
          <w:szCs w:val="44"/>
        </w:rPr>
      </w:pPr>
      <w:r w:rsidRPr="00B54059">
        <w:rPr>
          <w:rFonts w:hint="eastAsia"/>
          <w:kern w:val="0"/>
          <w:szCs w:val="44"/>
        </w:rPr>
        <w:t>郑州商品交易所</w:t>
      </w:r>
      <w:r>
        <w:rPr>
          <w:rFonts w:hint="eastAsia"/>
          <w:kern w:val="0"/>
          <w:szCs w:val="44"/>
        </w:rPr>
        <w:t>期货</w:t>
      </w:r>
      <w:r w:rsidRPr="00B54059">
        <w:rPr>
          <w:rFonts w:hint="eastAsia"/>
          <w:kern w:val="0"/>
          <w:szCs w:val="44"/>
        </w:rPr>
        <w:t>交割细则修订案</w:t>
      </w:r>
    </w:p>
    <w:p w:rsidR="00030E4D" w:rsidRPr="008E3656" w:rsidRDefault="00030E4D" w:rsidP="00030E4D">
      <w:pPr>
        <w:spacing w:before="240" w:after="240"/>
        <w:jc w:val="center"/>
      </w:pPr>
      <w:r w:rsidRPr="009A093A">
        <w:rPr>
          <w:rFonts w:ascii="楷体" w:eastAsia="楷体" w:hAnsi="楷体" w:hint="eastAsia"/>
          <w:sz w:val="28"/>
          <w:szCs w:val="28"/>
        </w:rPr>
        <w:t>（2020年 6月30日郑州商品交易所第七届理事会第三次会议审议通过）</w:t>
      </w:r>
    </w:p>
    <w:p w:rsidR="00030E4D" w:rsidRDefault="00030E4D" w:rsidP="00030E4D">
      <w:pPr>
        <w:widowControl/>
        <w:ind w:firstLineChars="200" w:firstLine="640"/>
        <w:jc w:val="left"/>
        <w:rPr>
          <w:rFonts w:ascii="仿宋" w:eastAsia="仿宋" w:hAnsi="仿宋"/>
          <w:sz w:val="32"/>
          <w:szCs w:val="32"/>
        </w:rPr>
      </w:pPr>
      <w:r w:rsidRPr="007B6811">
        <w:rPr>
          <w:rFonts w:ascii="仿宋" w:eastAsia="仿宋" w:hAnsi="仿宋" w:hint="eastAsia"/>
          <w:sz w:val="32"/>
          <w:szCs w:val="32"/>
        </w:rPr>
        <w:t>对《郑州商品交易所</w:t>
      </w:r>
      <w:r>
        <w:rPr>
          <w:rFonts w:ascii="仿宋" w:eastAsia="仿宋" w:hAnsi="仿宋" w:hint="eastAsia"/>
          <w:sz w:val="32"/>
          <w:szCs w:val="32"/>
        </w:rPr>
        <w:t>期货交割细则</w:t>
      </w:r>
      <w:r w:rsidRPr="007B6811">
        <w:rPr>
          <w:rFonts w:ascii="仿宋" w:eastAsia="仿宋" w:hAnsi="仿宋" w:hint="eastAsia"/>
          <w:sz w:val="32"/>
          <w:szCs w:val="32"/>
        </w:rPr>
        <w:t>》作如下修订</w:t>
      </w:r>
      <w:r>
        <w:rPr>
          <w:rFonts w:ascii="仿宋" w:eastAsia="仿宋" w:hAnsi="仿宋" w:hint="eastAsia"/>
          <w:sz w:val="32"/>
          <w:szCs w:val="32"/>
        </w:rPr>
        <w:t>：</w:t>
      </w:r>
    </w:p>
    <w:p w:rsidR="00030E4D" w:rsidRDefault="00030E4D" w:rsidP="00030E4D">
      <w:pPr>
        <w:widowControl/>
        <w:spacing w:line="360" w:lineRule="auto"/>
        <w:ind w:firstLineChars="202" w:firstLine="646"/>
        <w:rPr>
          <w:rFonts w:ascii="仿宋" w:eastAsia="仿宋" w:hAnsi="仿宋" w:cs="宋体"/>
          <w:color w:val="000000"/>
          <w:kern w:val="0"/>
          <w:sz w:val="32"/>
          <w:szCs w:val="32"/>
        </w:rPr>
      </w:pPr>
      <w:r w:rsidRPr="00C0537E">
        <w:rPr>
          <w:rFonts w:ascii="仿宋" w:eastAsia="仿宋" w:hAnsi="仿宋" w:cs="宋体"/>
          <w:color w:val="000000"/>
          <w:kern w:val="0"/>
          <w:sz w:val="32"/>
          <w:szCs w:val="32"/>
        </w:rPr>
        <w:t>一</w:t>
      </w:r>
      <w:r w:rsidRPr="00C0537E">
        <w:rPr>
          <w:rFonts w:ascii="仿宋" w:eastAsia="仿宋" w:hAnsi="仿宋" w:cs="宋体" w:hint="eastAsia"/>
          <w:color w:val="000000"/>
          <w:kern w:val="0"/>
          <w:sz w:val="32"/>
          <w:szCs w:val="32"/>
        </w:rPr>
        <w:t>、</w:t>
      </w:r>
      <w:r w:rsidRPr="00C0537E">
        <w:rPr>
          <w:rFonts w:ascii="仿宋" w:eastAsia="仿宋" w:hAnsi="仿宋" w:cs="宋体"/>
          <w:color w:val="000000"/>
          <w:kern w:val="0"/>
          <w:sz w:val="32"/>
          <w:szCs w:val="32"/>
        </w:rPr>
        <w:t>将第一条</w:t>
      </w:r>
      <w:r w:rsidRPr="00C0537E">
        <w:rPr>
          <w:rFonts w:ascii="仿宋" w:eastAsia="仿宋" w:hAnsi="仿宋" w:cs="宋体" w:hint="eastAsia"/>
          <w:color w:val="000000"/>
          <w:kern w:val="0"/>
          <w:sz w:val="32"/>
          <w:szCs w:val="32"/>
        </w:rPr>
        <w:t>第二款</w:t>
      </w:r>
      <w:r w:rsidRPr="00C0537E">
        <w:rPr>
          <w:rFonts w:ascii="仿宋" w:eastAsia="仿宋" w:hAnsi="仿宋" w:cs="宋体"/>
          <w:color w:val="000000"/>
          <w:kern w:val="0"/>
          <w:sz w:val="32"/>
          <w:szCs w:val="32"/>
        </w:rPr>
        <w:t>修</w:t>
      </w:r>
      <w:r w:rsidRPr="00C0537E">
        <w:rPr>
          <w:rFonts w:ascii="仿宋" w:eastAsia="仿宋" w:hAnsi="仿宋" w:cs="宋体" w:hint="eastAsia"/>
          <w:color w:val="000000"/>
          <w:kern w:val="0"/>
          <w:sz w:val="32"/>
          <w:szCs w:val="32"/>
        </w:rPr>
        <w:t>改</w:t>
      </w:r>
      <w:r w:rsidRPr="00C0537E">
        <w:rPr>
          <w:rFonts w:ascii="仿宋" w:eastAsia="仿宋" w:hAnsi="仿宋" w:cs="宋体"/>
          <w:color w:val="000000"/>
          <w:kern w:val="0"/>
          <w:sz w:val="32"/>
          <w:szCs w:val="32"/>
        </w:rPr>
        <w:t>为</w:t>
      </w:r>
      <w:r w:rsidRPr="00C0537E">
        <w:rPr>
          <w:rFonts w:ascii="仿宋" w:eastAsia="仿宋" w:hAnsi="仿宋" w:cs="宋体" w:hint="eastAsia"/>
          <w:color w:val="000000"/>
          <w:kern w:val="0"/>
          <w:sz w:val="32"/>
          <w:szCs w:val="32"/>
        </w:rPr>
        <w:t>：</w:t>
      </w:r>
    </w:p>
    <w:p w:rsidR="00030E4D" w:rsidRPr="00C0537E" w:rsidRDefault="00030E4D" w:rsidP="00030E4D">
      <w:pPr>
        <w:widowControl/>
        <w:spacing w:line="360" w:lineRule="auto"/>
        <w:ind w:firstLineChars="202" w:firstLine="646"/>
        <w:rPr>
          <w:rFonts w:ascii="仿宋" w:eastAsia="仿宋" w:hAnsi="仿宋" w:cs="宋体"/>
          <w:color w:val="000000"/>
          <w:kern w:val="0"/>
          <w:sz w:val="32"/>
          <w:szCs w:val="32"/>
        </w:rPr>
      </w:pPr>
      <w:r w:rsidRPr="00C0537E">
        <w:rPr>
          <w:rFonts w:ascii="仿宋" w:eastAsia="仿宋" w:hAnsi="仿宋" w:cs="宋体" w:hint="eastAsia"/>
          <w:color w:val="000000"/>
          <w:kern w:val="0"/>
          <w:sz w:val="32"/>
          <w:szCs w:val="32"/>
        </w:rPr>
        <w:t>“</w:t>
      </w:r>
      <w:r w:rsidRPr="00C0537E">
        <w:rPr>
          <w:rFonts w:ascii="仿宋" w:eastAsia="仿宋" w:hAnsi="仿宋" w:cs="宋体" w:hint="eastAsia"/>
          <w:kern w:val="0"/>
          <w:sz w:val="32"/>
          <w:szCs w:val="32"/>
        </w:rPr>
        <w:t>交易所交割业务按本细则进行，交易所、会员、客户、境外经纪机构、交割仓库（以下简称仓库）、交割厂库（以下简称厂库）及指定质检机构必须遵守本细则。</w:t>
      </w:r>
      <w:r w:rsidRPr="00C0537E">
        <w:rPr>
          <w:rFonts w:ascii="仿宋" w:eastAsia="仿宋" w:hAnsi="仿宋" w:cs="宋体" w:hint="eastAsia"/>
          <w:color w:val="000000"/>
          <w:kern w:val="0"/>
          <w:sz w:val="32"/>
          <w:szCs w:val="32"/>
        </w:rPr>
        <w:t>”</w:t>
      </w:r>
    </w:p>
    <w:p w:rsidR="00030E4D" w:rsidRDefault="00030E4D" w:rsidP="00030E4D">
      <w:pPr>
        <w:widowControl/>
        <w:spacing w:line="360" w:lineRule="auto"/>
        <w:ind w:firstLineChars="200" w:firstLine="640"/>
        <w:outlineLvl w:val="3"/>
        <w:rPr>
          <w:rFonts w:ascii="仿宋" w:eastAsia="仿宋" w:hAnsi="仿宋" w:cs="宋体"/>
          <w:color w:val="000000"/>
          <w:kern w:val="0"/>
          <w:sz w:val="32"/>
          <w:szCs w:val="32"/>
        </w:rPr>
      </w:pPr>
      <w:r w:rsidRPr="00C0537E">
        <w:rPr>
          <w:rFonts w:ascii="仿宋" w:eastAsia="仿宋" w:hAnsi="仿宋" w:cs="宋体"/>
          <w:color w:val="000000"/>
          <w:kern w:val="0"/>
          <w:sz w:val="32"/>
          <w:szCs w:val="32"/>
        </w:rPr>
        <w:t>二</w:t>
      </w:r>
      <w:r w:rsidRPr="00C0537E">
        <w:rPr>
          <w:rFonts w:ascii="仿宋" w:eastAsia="仿宋" w:hAnsi="仿宋" w:cs="宋体" w:hint="eastAsia"/>
          <w:color w:val="000000"/>
          <w:kern w:val="0"/>
          <w:sz w:val="32"/>
          <w:szCs w:val="32"/>
        </w:rPr>
        <w:t>、</w:t>
      </w:r>
      <w:r w:rsidRPr="00C0537E">
        <w:rPr>
          <w:rFonts w:ascii="仿宋" w:eastAsia="仿宋" w:hAnsi="仿宋" w:cs="宋体"/>
          <w:color w:val="000000"/>
          <w:kern w:val="0"/>
          <w:sz w:val="32"/>
          <w:szCs w:val="32"/>
        </w:rPr>
        <w:t>将第三条</w:t>
      </w:r>
      <w:r w:rsidRPr="00C0537E">
        <w:rPr>
          <w:rFonts w:ascii="仿宋" w:eastAsia="仿宋" w:hAnsi="仿宋" w:cs="宋体" w:hint="eastAsia"/>
          <w:color w:val="000000"/>
          <w:kern w:val="0"/>
          <w:sz w:val="32"/>
          <w:szCs w:val="32"/>
        </w:rPr>
        <w:t>第一款</w:t>
      </w:r>
      <w:r w:rsidRPr="00C0537E">
        <w:rPr>
          <w:rFonts w:ascii="仿宋" w:eastAsia="仿宋" w:hAnsi="仿宋" w:cs="宋体"/>
          <w:color w:val="000000"/>
          <w:kern w:val="0"/>
          <w:sz w:val="32"/>
          <w:szCs w:val="32"/>
        </w:rPr>
        <w:t>修</w:t>
      </w:r>
      <w:r w:rsidRPr="00C0537E">
        <w:rPr>
          <w:rFonts w:ascii="仿宋" w:eastAsia="仿宋" w:hAnsi="仿宋" w:cs="宋体" w:hint="eastAsia"/>
          <w:color w:val="000000"/>
          <w:kern w:val="0"/>
          <w:sz w:val="32"/>
          <w:szCs w:val="32"/>
        </w:rPr>
        <w:t>改</w:t>
      </w:r>
      <w:r w:rsidRPr="00C0537E">
        <w:rPr>
          <w:rFonts w:ascii="仿宋" w:eastAsia="仿宋" w:hAnsi="仿宋" w:cs="宋体"/>
          <w:color w:val="000000"/>
          <w:kern w:val="0"/>
          <w:sz w:val="32"/>
          <w:szCs w:val="32"/>
        </w:rPr>
        <w:t>为</w:t>
      </w:r>
      <w:r w:rsidRPr="00C0537E">
        <w:rPr>
          <w:rFonts w:ascii="仿宋" w:eastAsia="仿宋" w:hAnsi="仿宋" w:cs="宋体" w:hint="eastAsia"/>
          <w:color w:val="000000"/>
          <w:kern w:val="0"/>
          <w:sz w:val="32"/>
          <w:szCs w:val="32"/>
        </w:rPr>
        <w:t>：</w:t>
      </w:r>
    </w:p>
    <w:p w:rsidR="00030E4D" w:rsidRDefault="00030E4D" w:rsidP="00030E4D">
      <w:pPr>
        <w:widowControl/>
        <w:spacing w:line="360" w:lineRule="auto"/>
        <w:ind w:firstLineChars="200" w:firstLine="640"/>
        <w:outlineLvl w:val="3"/>
        <w:rPr>
          <w:rFonts w:ascii="仿宋" w:eastAsia="仿宋" w:hAnsi="仿宋" w:cs="宋体"/>
          <w:kern w:val="0"/>
          <w:sz w:val="32"/>
          <w:szCs w:val="32"/>
        </w:rPr>
      </w:pPr>
      <w:r w:rsidRPr="00C0537E">
        <w:rPr>
          <w:rFonts w:ascii="仿宋" w:eastAsia="仿宋" w:hAnsi="仿宋" w:cs="宋体" w:hint="eastAsia"/>
          <w:color w:val="000000"/>
          <w:kern w:val="0"/>
          <w:sz w:val="32"/>
          <w:szCs w:val="32"/>
        </w:rPr>
        <w:t>“</w:t>
      </w:r>
      <w:r w:rsidRPr="00C0537E">
        <w:rPr>
          <w:rFonts w:ascii="仿宋" w:eastAsia="仿宋" w:hAnsi="仿宋" w:cs="宋体" w:hint="eastAsia"/>
          <w:kern w:val="0"/>
          <w:sz w:val="32"/>
          <w:szCs w:val="32"/>
        </w:rPr>
        <w:t>交易所上市期货品种采用仓库交割、厂库交割、车（船）板交割等交割方式。”</w:t>
      </w:r>
    </w:p>
    <w:p w:rsidR="00030E4D" w:rsidRPr="00C0537E" w:rsidRDefault="00030E4D" w:rsidP="00030E4D">
      <w:pPr>
        <w:widowControl/>
        <w:spacing w:line="360" w:lineRule="auto"/>
        <w:ind w:firstLineChars="200" w:firstLine="640"/>
        <w:outlineLvl w:val="3"/>
        <w:rPr>
          <w:rFonts w:ascii="仿宋" w:eastAsia="仿宋" w:hAnsi="仿宋" w:cs="宋体"/>
          <w:kern w:val="0"/>
          <w:sz w:val="32"/>
          <w:szCs w:val="32"/>
        </w:rPr>
      </w:pPr>
      <w:r w:rsidRPr="00C0537E">
        <w:rPr>
          <w:rFonts w:ascii="仿宋" w:eastAsia="仿宋" w:hAnsi="仿宋" w:cs="宋体" w:hint="eastAsia"/>
          <w:kern w:val="0"/>
          <w:sz w:val="32"/>
          <w:szCs w:val="32"/>
        </w:rPr>
        <w:t>删去</w:t>
      </w:r>
      <w:r>
        <w:rPr>
          <w:rFonts w:ascii="仿宋" w:eastAsia="仿宋" w:hAnsi="仿宋" w:cs="宋体" w:hint="eastAsia"/>
          <w:kern w:val="0"/>
          <w:sz w:val="32"/>
          <w:szCs w:val="32"/>
        </w:rPr>
        <w:t>第三条</w:t>
      </w:r>
      <w:r w:rsidRPr="00C0537E">
        <w:rPr>
          <w:rFonts w:ascii="仿宋" w:eastAsia="仿宋" w:hAnsi="仿宋" w:cs="宋体" w:hint="eastAsia"/>
          <w:kern w:val="0"/>
          <w:sz w:val="32"/>
          <w:szCs w:val="32"/>
        </w:rPr>
        <w:t>第三款。</w:t>
      </w:r>
    </w:p>
    <w:p w:rsidR="00030E4D" w:rsidRDefault="00030E4D" w:rsidP="00030E4D">
      <w:pPr>
        <w:widowControl/>
        <w:spacing w:line="360" w:lineRule="auto"/>
        <w:ind w:firstLineChars="200" w:firstLine="640"/>
        <w:outlineLvl w:val="3"/>
        <w:rPr>
          <w:rFonts w:ascii="仿宋" w:eastAsia="仿宋" w:hAnsi="仿宋" w:cs="宋体"/>
          <w:color w:val="000000"/>
          <w:kern w:val="0"/>
          <w:sz w:val="32"/>
          <w:szCs w:val="32"/>
        </w:rPr>
      </w:pPr>
      <w:r w:rsidRPr="00C0537E">
        <w:rPr>
          <w:rFonts w:ascii="仿宋" w:eastAsia="仿宋" w:hAnsi="仿宋" w:cs="宋体"/>
          <w:color w:val="000000"/>
          <w:kern w:val="0"/>
          <w:sz w:val="32"/>
          <w:szCs w:val="32"/>
        </w:rPr>
        <w:t>三</w:t>
      </w:r>
      <w:r w:rsidRPr="00C0537E">
        <w:rPr>
          <w:rFonts w:ascii="仿宋" w:eastAsia="仿宋" w:hAnsi="仿宋" w:cs="宋体" w:hint="eastAsia"/>
          <w:color w:val="000000"/>
          <w:kern w:val="0"/>
          <w:sz w:val="32"/>
          <w:szCs w:val="32"/>
        </w:rPr>
        <w:t>、</w:t>
      </w:r>
      <w:r w:rsidRPr="00C0537E">
        <w:rPr>
          <w:rFonts w:ascii="仿宋" w:eastAsia="仿宋" w:hAnsi="仿宋" w:cs="宋体"/>
          <w:color w:val="000000"/>
          <w:kern w:val="0"/>
          <w:sz w:val="32"/>
          <w:szCs w:val="32"/>
        </w:rPr>
        <w:t>将第四条</w:t>
      </w:r>
      <w:r w:rsidRPr="00C0537E">
        <w:rPr>
          <w:rFonts w:ascii="仿宋" w:eastAsia="仿宋" w:hAnsi="仿宋" w:cs="宋体" w:hint="eastAsia"/>
          <w:color w:val="000000"/>
          <w:kern w:val="0"/>
          <w:sz w:val="32"/>
          <w:szCs w:val="32"/>
        </w:rPr>
        <w:t>第三款</w:t>
      </w:r>
      <w:r w:rsidRPr="00C0537E">
        <w:rPr>
          <w:rFonts w:ascii="仿宋" w:eastAsia="仿宋" w:hAnsi="仿宋" w:cs="宋体"/>
          <w:color w:val="000000"/>
          <w:kern w:val="0"/>
          <w:sz w:val="32"/>
          <w:szCs w:val="32"/>
        </w:rPr>
        <w:t>修</w:t>
      </w:r>
      <w:r w:rsidRPr="00C0537E">
        <w:rPr>
          <w:rFonts w:ascii="仿宋" w:eastAsia="仿宋" w:hAnsi="仿宋" w:cs="宋体" w:hint="eastAsia"/>
          <w:color w:val="000000"/>
          <w:kern w:val="0"/>
          <w:sz w:val="32"/>
          <w:szCs w:val="32"/>
        </w:rPr>
        <w:t>改</w:t>
      </w:r>
      <w:r w:rsidRPr="00C0537E">
        <w:rPr>
          <w:rFonts w:ascii="仿宋" w:eastAsia="仿宋" w:hAnsi="仿宋" w:cs="宋体"/>
          <w:color w:val="000000"/>
          <w:kern w:val="0"/>
          <w:sz w:val="32"/>
          <w:szCs w:val="32"/>
        </w:rPr>
        <w:t>为</w:t>
      </w:r>
      <w:r w:rsidRPr="00C0537E">
        <w:rPr>
          <w:rFonts w:ascii="仿宋" w:eastAsia="仿宋" w:hAnsi="仿宋" w:cs="宋体" w:hint="eastAsia"/>
          <w:color w:val="000000"/>
          <w:kern w:val="0"/>
          <w:sz w:val="32"/>
          <w:szCs w:val="32"/>
        </w:rPr>
        <w:t>：</w:t>
      </w:r>
    </w:p>
    <w:p w:rsidR="00030E4D" w:rsidRDefault="00030E4D" w:rsidP="00030E4D">
      <w:pPr>
        <w:widowControl/>
        <w:spacing w:line="360" w:lineRule="auto"/>
        <w:ind w:firstLineChars="200" w:firstLine="640"/>
        <w:outlineLvl w:val="3"/>
        <w:rPr>
          <w:rFonts w:ascii="仿宋" w:eastAsia="仿宋" w:hAnsi="仿宋" w:cs="宋体"/>
          <w:color w:val="000000"/>
          <w:kern w:val="0"/>
          <w:sz w:val="32"/>
          <w:szCs w:val="32"/>
        </w:rPr>
      </w:pPr>
      <w:r w:rsidRPr="00C0537E">
        <w:rPr>
          <w:rFonts w:ascii="仿宋" w:eastAsia="仿宋" w:hAnsi="仿宋" w:cs="宋体" w:hint="eastAsia"/>
          <w:color w:val="000000"/>
          <w:kern w:val="0"/>
          <w:sz w:val="32"/>
          <w:szCs w:val="32"/>
        </w:rPr>
        <w:t>“棉花、</w:t>
      </w:r>
      <w:r w:rsidRPr="00C0537E">
        <w:rPr>
          <w:rFonts w:ascii="仿宋" w:eastAsia="仿宋" w:hAnsi="仿宋" w:cs="宋体" w:hint="eastAsia"/>
          <w:kern w:val="0"/>
          <w:sz w:val="32"/>
          <w:szCs w:val="32"/>
        </w:rPr>
        <w:t>早籼稻、红枣：仓库交割。</w:t>
      </w:r>
      <w:r w:rsidRPr="00C0537E">
        <w:rPr>
          <w:rFonts w:ascii="仿宋" w:eastAsia="仿宋" w:hAnsi="仿宋" w:cs="宋体" w:hint="eastAsia"/>
          <w:color w:val="000000"/>
          <w:kern w:val="0"/>
          <w:sz w:val="32"/>
          <w:szCs w:val="32"/>
        </w:rPr>
        <w:t>”</w:t>
      </w:r>
    </w:p>
    <w:p w:rsidR="00030E4D" w:rsidRPr="00C0537E" w:rsidRDefault="00030E4D" w:rsidP="00030E4D">
      <w:pPr>
        <w:widowControl/>
        <w:spacing w:line="360" w:lineRule="auto"/>
        <w:ind w:firstLineChars="200" w:firstLine="640"/>
        <w:outlineLvl w:val="3"/>
        <w:rPr>
          <w:rFonts w:ascii="仿宋" w:eastAsia="仿宋" w:hAnsi="仿宋" w:cs="宋体"/>
          <w:kern w:val="0"/>
          <w:sz w:val="32"/>
          <w:szCs w:val="32"/>
        </w:rPr>
      </w:pPr>
      <w:r w:rsidRPr="00C0537E">
        <w:rPr>
          <w:rFonts w:ascii="仿宋" w:eastAsia="仿宋" w:hAnsi="仿宋" w:cs="宋体" w:hint="eastAsia"/>
          <w:color w:val="000000"/>
          <w:kern w:val="0"/>
          <w:sz w:val="32"/>
          <w:szCs w:val="32"/>
        </w:rPr>
        <w:t>删去</w:t>
      </w:r>
      <w:r>
        <w:rPr>
          <w:rFonts w:ascii="仿宋" w:eastAsia="仿宋" w:hAnsi="仿宋" w:cs="宋体" w:hint="eastAsia"/>
          <w:color w:val="000000"/>
          <w:kern w:val="0"/>
          <w:sz w:val="32"/>
          <w:szCs w:val="32"/>
        </w:rPr>
        <w:t>第四条</w:t>
      </w:r>
      <w:r w:rsidRPr="00C0537E">
        <w:rPr>
          <w:rFonts w:ascii="仿宋" w:eastAsia="仿宋" w:hAnsi="仿宋" w:cs="宋体" w:hint="eastAsia"/>
          <w:color w:val="000000"/>
          <w:kern w:val="0"/>
          <w:sz w:val="32"/>
          <w:szCs w:val="32"/>
        </w:rPr>
        <w:t>第四款。</w:t>
      </w:r>
    </w:p>
    <w:p w:rsidR="00030E4D" w:rsidRDefault="00030E4D" w:rsidP="00030E4D">
      <w:pPr>
        <w:widowControl/>
        <w:spacing w:line="360" w:lineRule="auto"/>
        <w:ind w:firstLineChars="200" w:firstLine="640"/>
        <w:outlineLvl w:val="3"/>
        <w:rPr>
          <w:rFonts w:ascii="仿宋" w:eastAsia="仿宋" w:hAnsi="仿宋" w:cs="宋体"/>
          <w:color w:val="000000"/>
          <w:kern w:val="0"/>
          <w:sz w:val="32"/>
          <w:szCs w:val="32"/>
        </w:rPr>
      </w:pPr>
      <w:r w:rsidRPr="00C0537E">
        <w:rPr>
          <w:rFonts w:ascii="仿宋" w:eastAsia="仿宋" w:hAnsi="仿宋" w:cs="宋体"/>
          <w:color w:val="000000"/>
          <w:kern w:val="0"/>
          <w:sz w:val="32"/>
          <w:szCs w:val="32"/>
        </w:rPr>
        <w:t>四</w:t>
      </w:r>
      <w:r w:rsidRPr="00C0537E">
        <w:rPr>
          <w:rFonts w:ascii="仿宋" w:eastAsia="仿宋" w:hAnsi="仿宋" w:cs="宋体" w:hint="eastAsia"/>
          <w:color w:val="000000"/>
          <w:kern w:val="0"/>
          <w:sz w:val="32"/>
          <w:szCs w:val="32"/>
        </w:rPr>
        <w:t>、</w:t>
      </w:r>
      <w:r w:rsidRPr="00C0537E">
        <w:rPr>
          <w:rFonts w:ascii="仿宋" w:eastAsia="仿宋" w:hAnsi="仿宋" w:cs="宋体"/>
          <w:color w:val="000000"/>
          <w:kern w:val="0"/>
          <w:sz w:val="32"/>
          <w:szCs w:val="32"/>
        </w:rPr>
        <w:t>将第六条</w:t>
      </w:r>
      <w:r w:rsidRPr="00C0537E">
        <w:rPr>
          <w:rFonts w:ascii="仿宋" w:eastAsia="仿宋" w:hAnsi="仿宋" w:cs="宋体" w:hint="eastAsia"/>
          <w:color w:val="000000"/>
          <w:kern w:val="0"/>
          <w:sz w:val="32"/>
          <w:szCs w:val="32"/>
        </w:rPr>
        <w:t>第一款</w:t>
      </w:r>
      <w:r w:rsidRPr="00C0537E">
        <w:rPr>
          <w:rFonts w:ascii="仿宋" w:eastAsia="仿宋" w:hAnsi="仿宋" w:cs="宋体"/>
          <w:color w:val="000000"/>
          <w:kern w:val="0"/>
          <w:sz w:val="32"/>
          <w:szCs w:val="32"/>
        </w:rPr>
        <w:t>修</w:t>
      </w:r>
      <w:r w:rsidRPr="00C0537E">
        <w:rPr>
          <w:rFonts w:ascii="仿宋" w:eastAsia="仿宋" w:hAnsi="仿宋" w:cs="宋体" w:hint="eastAsia"/>
          <w:color w:val="000000"/>
          <w:kern w:val="0"/>
          <w:sz w:val="32"/>
          <w:szCs w:val="32"/>
        </w:rPr>
        <w:t>改</w:t>
      </w:r>
      <w:r w:rsidRPr="00C0537E">
        <w:rPr>
          <w:rFonts w:ascii="仿宋" w:eastAsia="仿宋" w:hAnsi="仿宋" w:cs="宋体"/>
          <w:color w:val="000000"/>
          <w:kern w:val="0"/>
          <w:sz w:val="32"/>
          <w:szCs w:val="32"/>
        </w:rPr>
        <w:t>为</w:t>
      </w:r>
      <w:r w:rsidRPr="00C0537E">
        <w:rPr>
          <w:rFonts w:ascii="仿宋" w:eastAsia="仿宋" w:hAnsi="仿宋" w:cs="宋体" w:hint="eastAsia"/>
          <w:color w:val="000000"/>
          <w:kern w:val="0"/>
          <w:sz w:val="32"/>
          <w:szCs w:val="32"/>
        </w:rPr>
        <w:t>：</w:t>
      </w:r>
    </w:p>
    <w:p w:rsidR="00030E4D" w:rsidRPr="00C0537E" w:rsidRDefault="00030E4D" w:rsidP="00030E4D">
      <w:pPr>
        <w:widowControl/>
        <w:spacing w:line="360" w:lineRule="auto"/>
        <w:ind w:firstLineChars="200" w:firstLine="640"/>
        <w:outlineLvl w:val="3"/>
        <w:rPr>
          <w:rFonts w:ascii="宋体" w:hAnsi="宋体" w:cs="宋体"/>
          <w:kern w:val="0"/>
          <w:sz w:val="28"/>
          <w:szCs w:val="28"/>
        </w:rPr>
      </w:pPr>
      <w:r w:rsidRPr="00C0537E">
        <w:rPr>
          <w:rFonts w:ascii="仿宋" w:eastAsia="仿宋" w:hAnsi="仿宋" w:cs="宋体" w:hint="eastAsia"/>
          <w:color w:val="000000"/>
          <w:kern w:val="0"/>
          <w:sz w:val="32"/>
          <w:szCs w:val="32"/>
        </w:rPr>
        <w:t>“</w:t>
      </w:r>
      <w:r w:rsidRPr="00C0537E">
        <w:rPr>
          <w:rFonts w:ascii="仿宋" w:eastAsia="仿宋" w:hAnsi="仿宋" w:cs="宋体" w:hint="eastAsia"/>
          <w:kern w:val="0"/>
          <w:sz w:val="32"/>
          <w:szCs w:val="32"/>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C0537E">
        <w:rPr>
          <w:rFonts w:ascii="仿宋" w:eastAsia="仿宋" w:hAnsi="仿宋" w:cs="宋体" w:hint="eastAsia"/>
          <w:color w:val="000000"/>
          <w:kern w:val="0"/>
          <w:sz w:val="32"/>
          <w:szCs w:val="32"/>
        </w:rPr>
        <w:t>”</w:t>
      </w:r>
    </w:p>
    <w:p w:rsidR="00030E4D" w:rsidRPr="00C0537E" w:rsidRDefault="00030E4D" w:rsidP="00030E4D">
      <w:pPr>
        <w:ind w:firstLineChars="200" w:firstLine="640"/>
        <w:rPr>
          <w:rFonts w:ascii="仿宋" w:eastAsia="仿宋" w:hAnsi="仿宋" w:cs="宋体"/>
          <w:color w:val="000000"/>
          <w:kern w:val="0"/>
          <w:sz w:val="32"/>
          <w:szCs w:val="32"/>
        </w:rPr>
      </w:pPr>
      <w:r w:rsidRPr="00C0537E">
        <w:rPr>
          <w:rFonts w:ascii="仿宋" w:eastAsia="仿宋" w:hAnsi="仿宋" w:cs="宋体"/>
          <w:color w:val="000000"/>
          <w:kern w:val="0"/>
          <w:sz w:val="32"/>
          <w:szCs w:val="32"/>
        </w:rPr>
        <w:lastRenderedPageBreak/>
        <w:t>五</w:t>
      </w:r>
      <w:r w:rsidRPr="00C0537E">
        <w:rPr>
          <w:rFonts w:ascii="仿宋" w:eastAsia="仿宋" w:hAnsi="仿宋" w:cs="宋体" w:hint="eastAsia"/>
          <w:color w:val="000000"/>
          <w:kern w:val="0"/>
          <w:sz w:val="32"/>
          <w:szCs w:val="32"/>
        </w:rPr>
        <w:t>、删去第十四条</w:t>
      </w:r>
      <w:r w:rsidRPr="00C0537E">
        <w:rPr>
          <w:rFonts w:ascii="仿宋" w:eastAsia="仿宋" w:hAnsi="仿宋" w:cs="宋体"/>
          <w:color w:val="000000"/>
          <w:kern w:val="0"/>
          <w:sz w:val="32"/>
          <w:szCs w:val="32"/>
        </w:rPr>
        <w:t>。</w:t>
      </w:r>
    </w:p>
    <w:p w:rsidR="00030E4D" w:rsidRDefault="00030E4D" w:rsidP="00030E4D">
      <w:pPr>
        <w:widowControl/>
        <w:spacing w:line="360" w:lineRule="auto"/>
        <w:ind w:firstLineChars="200" w:firstLine="640"/>
        <w:outlineLvl w:val="3"/>
        <w:rPr>
          <w:rFonts w:ascii="仿宋" w:eastAsia="仿宋" w:hAnsi="仿宋" w:cs="宋体"/>
          <w:color w:val="000000"/>
          <w:kern w:val="0"/>
          <w:sz w:val="32"/>
          <w:szCs w:val="32"/>
        </w:rPr>
      </w:pPr>
      <w:r w:rsidRPr="00C0537E">
        <w:rPr>
          <w:rFonts w:ascii="仿宋" w:eastAsia="仿宋" w:hAnsi="仿宋" w:cs="宋体"/>
          <w:color w:val="000000"/>
          <w:kern w:val="0"/>
          <w:sz w:val="32"/>
          <w:szCs w:val="32"/>
        </w:rPr>
        <w:t>六</w:t>
      </w:r>
      <w:r w:rsidRPr="00C0537E">
        <w:rPr>
          <w:rFonts w:ascii="仿宋" w:eastAsia="仿宋" w:hAnsi="仿宋" w:cs="宋体" w:hint="eastAsia"/>
          <w:color w:val="000000"/>
          <w:kern w:val="0"/>
          <w:sz w:val="32"/>
          <w:szCs w:val="32"/>
        </w:rPr>
        <w:t>、将第十五条修改为</w:t>
      </w:r>
      <w:r>
        <w:rPr>
          <w:rFonts w:ascii="仿宋" w:eastAsia="仿宋" w:hAnsi="仿宋" w:cs="宋体" w:hint="eastAsia"/>
          <w:color w:val="000000"/>
          <w:kern w:val="0"/>
          <w:sz w:val="32"/>
          <w:szCs w:val="32"/>
        </w:rPr>
        <w:t>：</w:t>
      </w:r>
    </w:p>
    <w:p w:rsidR="00030E4D" w:rsidRPr="00C0537E" w:rsidRDefault="00030E4D" w:rsidP="00030E4D">
      <w:pPr>
        <w:widowControl/>
        <w:spacing w:line="360" w:lineRule="auto"/>
        <w:ind w:firstLineChars="200" w:firstLine="640"/>
        <w:outlineLvl w:val="3"/>
        <w:rPr>
          <w:rFonts w:ascii="仿宋" w:eastAsia="仿宋" w:hAnsi="仿宋" w:cs="宋体"/>
          <w:color w:val="000000"/>
          <w:kern w:val="0"/>
          <w:sz w:val="32"/>
          <w:szCs w:val="32"/>
        </w:rPr>
      </w:pPr>
      <w:r w:rsidRPr="00C0537E">
        <w:rPr>
          <w:rFonts w:ascii="仿宋" w:eastAsia="仿宋" w:hAnsi="仿宋" w:cs="宋体" w:hint="eastAsia"/>
          <w:color w:val="000000"/>
          <w:kern w:val="0"/>
          <w:sz w:val="32"/>
          <w:szCs w:val="32"/>
        </w:rPr>
        <w:t>“交割单位： 185包±5包（227±10公斤/包），对应8手期货合约。”</w:t>
      </w:r>
    </w:p>
    <w:p w:rsidR="00030E4D" w:rsidRPr="00C0537E" w:rsidRDefault="00030E4D" w:rsidP="00030E4D">
      <w:pPr>
        <w:ind w:firstLineChars="200" w:firstLine="640"/>
        <w:rPr>
          <w:rFonts w:ascii="仿宋" w:eastAsia="仿宋" w:hAnsi="仿宋" w:cs="宋体"/>
          <w:color w:val="000000"/>
          <w:kern w:val="0"/>
          <w:sz w:val="32"/>
          <w:szCs w:val="32"/>
        </w:rPr>
      </w:pPr>
      <w:r w:rsidRPr="00C0537E">
        <w:rPr>
          <w:rFonts w:ascii="仿宋" w:eastAsia="仿宋" w:hAnsi="仿宋" w:cs="宋体"/>
          <w:color w:val="000000"/>
          <w:kern w:val="0"/>
          <w:sz w:val="32"/>
          <w:szCs w:val="32"/>
        </w:rPr>
        <w:t>七</w:t>
      </w:r>
      <w:r w:rsidRPr="00C0537E">
        <w:rPr>
          <w:rFonts w:ascii="仿宋" w:eastAsia="仿宋" w:hAnsi="仿宋" w:cs="宋体" w:hint="eastAsia"/>
          <w:color w:val="000000"/>
          <w:kern w:val="0"/>
          <w:sz w:val="32"/>
          <w:szCs w:val="32"/>
        </w:rPr>
        <w:t>、将第十六条第一款中“一号棉”修改为“棉花”。</w:t>
      </w:r>
    </w:p>
    <w:p w:rsidR="00030E4D" w:rsidRDefault="00030E4D" w:rsidP="00030E4D">
      <w:pPr>
        <w:ind w:firstLineChars="200" w:firstLine="640"/>
        <w:rPr>
          <w:rFonts w:ascii="仿宋" w:eastAsia="仿宋" w:hAnsi="仿宋" w:cs="宋体"/>
          <w:color w:val="000000"/>
          <w:kern w:val="0"/>
          <w:sz w:val="32"/>
          <w:szCs w:val="32"/>
        </w:rPr>
      </w:pPr>
      <w:r w:rsidRPr="00C0537E">
        <w:rPr>
          <w:rFonts w:ascii="仿宋" w:eastAsia="仿宋" w:hAnsi="仿宋" w:cs="宋体"/>
          <w:color w:val="000000"/>
          <w:kern w:val="0"/>
          <w:sz w:val="32"/>
          <w:szCs w:val="32"/>
        </w:rPr>
        <w:t>八</w:t>
      </w:r>
      <w:r w:rsidRPr="00C0537E">
        <w:rPr>
          <w:rFonts w:ascii="仿宋" w:eastAsia="仿宋" w:hAnsi="仿宋" w:cs="宋体" w:hint="eastAsia"/>
          <w:color w:val="000000"/>
          <w:kern w:val="0"/>
          <w:sz w:val="32"/>
          <w:szCs w:val="32"/>
        </w:rPr>
        <w:t>、</w:t>
      </w:r>
      <w:r w:rsidRPr="00C0537E">
        <w:rPr>
          <w:rFonts w:ascii="仿宋" w:eastAsia="仿宋" w:hAnsi="仿宋" w:cs="宋体"/>
          <w:color w:val="000000"/>
          <w:kern w:val="0"/>
          <w:sz w:val="32"/>
          <w:szCs w:val="32"/>
        </w:rPr>
        <w:t>将第</w:t>
      </w:r>
      <w:r w:rsidRPr="00C0537E">
        <w:rPr>
          <w:rFonts w:ascii="仿宋" w:eastAsia="仿宋" w:hAnsi="仿宋" w:cs="宋体" w:hint="eastAsia"/>
          <w:color w:val="000000"/>
          <w:kern w:val="0"/>
          <w:sz w:val="32"/>
          <w:szCs w:val="32"/>
        </w:rPr>
        <w:t>十七</w:t>
      </w:r>
      <w:r w:rsidRPr="00C0537E">
        <w:rPr>
          <w:rFonts w:ascii="仿宋" w:eastAsia="仿宋" w:hAnsi="仿宋" w:cs="宋体"/>
          <w:color w:val="000000"/>
          <w:kern w:val="0"/>
          <w:sz w:val="32"/>
          <w:szCs w:val="32"/>
        </w:rPr>
        <w:t>条修</w:t>
      </w:r>
      <w:r w:rsidRPr="00C0537E">
        <w:rPr>
          <w:rFonts w:ascii="仿宋" w:eastAsia="仿宋" w:hAnsi="仿宋" w:cs="宋体" w:hint="eastAsia"/>
          <w:color w:val="000000"/>
          <w:kern w:val="0"/>
          <w:sz w:val="32"/>
          <w:szCs w:val="32"/>
        </w:rPr>
        <w:t>改</w:t>
      </w:r>
      <w:r w:rsidRPr="00C0537E">
        <w:rPr>
          <w:rFonts w:ascii="仿宋" w:eastAsia="仿宋" w:hAnsi="仿宋" w:cs="宋体"/>
          <w:color w:val="000000"/>
          <w:kern w:val="0"/>
          <w:sz w:val="32"/>
          <w:szCs w:val="32"/>
        </w:rPr>
        <w:t>为：</w:t>
      </w:r>
    </w:p>
    <w:p w:rsidR="00030E4D" w:rsidRDefault="00030E4D" w:rsidP="00030E4D">
      <w:pPr>
        <w:ind w:firstLineChars="200" w:firstLine="640"/>
        <w:rPr>
          <w:rFonts w:ascii="仿宋" w:eastAsia="仿宋" w:hAnsi="仿宋"/>
          <w:sz w:val="32"/>
          <w:szCs w:val="32"/>
        </w:rPr>
      </w:pPr>
      <w:r w:rsidRPr="00C0537E">
        <w:rPr>
          <w:rFonts w:ascii="仿宋" w:eastAsia="仿宋" w:hAnsi="仿宋" w:cs="宋体"/>
          <w:color w:val="000000"/>
          <w:kern w:val="0"/>
          <w:sz w:val="32"/>
          <w:szCs w:val="32"/>
        </w:rPr>
        <w:t>“</w:t>
      </w:r>
      <w:r w:rsidRPr="00C0537E">
        <w:rPr>
          <w:rFonts w:ascii="仿宋" w:eastAsia="仿宋" w:hAnsi="仿宋" w:cs="宋体" w:hint="eastAsia"/>
          <w:color w:val="000000"/>
          <w:kern w:val="0"/>
          <w:sz w:val="32"/>
          <w:szCs w:val="32"/>
        </w:rPr>
        <w:t>N年产锯齿细绒白棉从N+1年8月1日起每日历日贴水4元/吨，至N+</w:t>
      </w:r>
      <w:r w:rsidRPr="00C0537E">
        <w:rPr>
          <w:rFonts w:ascii="仿宋" w:eastAsia="仿宋" w:hAnsi="仿宋" w:cs="宋体"/>
          <w:color w:val="000000"/>
          <w:kern w:val="0"/>
          <w:sz w:val="32"/>
          <w:szCs w:val="32"/>
        </w:rPr>
        <w:t>1</w:t>
      </w:r>
      <w:r w:rsidRPr="00C0537E">
        <w:rPr>
          <w:rFonts w:ascii="仿宋" w:eastAsia="仿宋" w:hAnsi="仿宋" w:cs="宋体" w:hint="eastAsia"/>
          <w:color w:val="000000"/>
          <w:kern w:val="0"/>
          <w:sz w:val="32"/>
          <w:szCs w:val="32"/>
        </w:rPr>
        <w:t>年</w:t>
      </w:r>
      <w:r w:rsidRPr="00C0537E">
        <w:rPr>
          <w:rFonts w:ascii="仿宋" w:eastAsia="仿宋" w:hAnsi="仿宋" w:cs="宋体"/>
          <w:color w:val="000000"/>
          <w:kern w:val="0"/>
          <w:sz w:val="32"/>
          <w:szCs w:val="32"/>
        </w:rPr>
        <w:t>11</w:t>
      </w:r>
      <w:r w:rsidRPr="00C0537E">
        <w:rPr>
          <w:rFonts w:ascii="仿宋" w:eastAsia="仿宋" w:hAnsi="仿宋" w:cs="宋体" w:hint="eastAsia"/>
          <w:color w:val="000000"/>
          <w:kern w:val="0"/>
          <w:sz w:val="32"/>
          <w:szCs w:val="32"/>
        </w:rPr>
        <w:t>月的第</w:t>
      </w:r>
      <w:r>
        <w:rPr>
          <w:rFonts w:ascii="仿宋" w:eastAsia="仿宋" w:hAnsi="仿宋" w:cs="宋体" w:hint="eastAsia"/>
          <w:color w:val="000000"/>
          <w:kern w:val="0"/>
          <w:sz w:val="32"/>
          <w:szCs w:val="32"/>
        </w:rPr>
        <w:t>15</w:t>
      </w:r>
      <w:r w:rsidRPr="00C0537E">
        <w:rPr>
          <w:rFonts w:ascii="仿宋" w:eastAsia="仿宋" w:hAnsi="仿宋" w:cs="宋体" w:hint="eastAsia"/>
          <w:color w:val="000000"/>
          <w:kern w:val="0"/>
          <w:sz w:val="32"/>
          <w:szCs w:val="32"/>
        </w:rPr>
        <w:t>个交易日</w:t>
      </w:r>
      <w:r>
        <w:rPr>
          <w:rFonts w:ascii="仿宋" w:eastAsia="仿宋" w:hAnsi="仿宋" w:cs="宋体" w:hint="eastAsia"/>
          <w:color w:val="000000"/>
          <w:kern w:val="0"/>
          <w:sz w:val="32"/>
          <w:szCs w:val="32"/>
        </w:rPr>
        <w:t>（含该日）</w:t>
      </w:r>
      <w:r w:rsidRPr="00C0537E">
        <w:rPr>
          <w:rFonts w:ascii="仿宋" w:eastAsia="仿宋" w:hAnsi="仿宋" w:cs="宋体" w:hint="eastAsia"/>
          <w:color w:val="000000"/>
          <w:kern w:val="0"/>
          <w:sz w:val="32"/>
          <w:szCs w:val="32"/>
        </w:rPr>
        <w:t>止。</w:t>
      </w:r>
      <w:r w:rsidRPr="00C0537E">
        <w:rPr>
          <w:rFonts w:ascii="仿宋" w:eastAsia="仿宋" w:hAnsi="仿宋" w:cs="宋体"/>
          <w:color w:val="000000"/>
          <w:kern w:val="0"/>
          <w:sz w:val="32"/>
          <w:szCs w:val="32"/>
        </w:rPr>
        <w:t>”</w:t>
      </w:r>
    </w:p>
    <w:p w:rsidR="00030E4D" w:rsidRPr="00621CD8" w:rsidRDefault="00030E4D" w:rsidP="00030E4D">
      <w:pPr>
        <w:widowControl/>
        <w:ind w:firstLineChars="200" w:firstLine="640"/>
        <w:jc w:val="left"/>
        <w:rPr>
          <w:rFonts w:ascii="仿宋" w:eastAsia="仿宋" w:hAnsi="仿宋"/>
          <w:color w:val="000000"/>
          <w:kern w:val="0"/>
          <w:sz w:val="32"/>
          <w:szCs w:val="32"/>
        </w:rPr>
      </w:pPr>
      <w:r>
        <w:rPr>
          <w:rFonts w:ascii="仿宋" w:eastAsia="仿宋" w:hAnsi="仿宋" w:cs="宋体" w:hint="eastAsia"/>
          <w:color w:val="000000"/>
          <w:kern w:val="0"/>
          <w:sz w:val="32"/>
          <w:szCs w:val="32"/>
        </w:rPr>
        <w:t>九</w:t>
      </w:r>
      <w:r w:rsidRPr="00C0537E">
        <w:rPr>
          <w:rFonts w:ascii="仿宋" w:eastAsia="仿宋" w:hAnsi="仿宋" w:cs="宋体" w:hint="eastAsia"/>
          <w:color w:val="000000"/>
          <w:kern w:val="0"/>
          <w:sz w:val="32"/>
          <w:szCs w:val="32"/>
        </w:rPr>
        <w:t>、将第七十六条第四款中“一号棉”修改为“棉花”。</w:t>
      </w:r>
    </w:p>
    <w:p w:rsidR="00030E4D" w:rsidRDefault="00030E4D" w:rsidP="00030E4D">
      <w:pPr>
        <w:widowControl/>
        <w:ind w:firstLineChars="200" w:firstLine="640"/>
        <w:jc w:val="left"/>
        <w:rPr>
          <w:rFonts w:ascii="仿宋" w:eastAsia="仿宋" w:hAnsi="仿宋" w:cs="宋体"/>
          <w:color w:val="000000"/>
          <w:kern w:val="0"/>
          <w:sz w:val="32"/>
          <w:szCs w:val="32"/>
        </w:rPr>
      </w:pPr>
      <w:r w:rsidRPr="00C0537E">
        <w:rPr>
          <w:rFonts w:ascii="仿宋" w:eastAsia="仿宋" w:hAnsi="仿宋" w:cs="宋体" w:hint="eastAsia"/>
          <w:color w:val="000000"/>
          <w:kern w:val="0"/>
          <w:sz w:val="32"/>
          <w:szCs w:val="32"/>
        </w:rPr>
        <w:t>十、将第八十二条第（二）项第4目修改为：</w:t>
      </w:r>
    </w:p>
    <w:p w:rsidR="00030E4D" w:rsidRPr="00C0537E" w:rsidRDefault="00030E4D" w:rsidP="00030E4D">
      <w:pPr>
        <w:widowControl/>
        <w:ind w:firstLineChars="200" w:firstLine="640"/>
        <w:jc w:val="left"/>
        <w:rPr>
          <w:rFonts w:ascii="仿宋" w:eastAsia="仿宋" w:hAnsi="仿宋" w:cs="宋体"/>
          <w:color w:val="000000"/>
          <w:kern w:val="0"/>
          <w:sz w:val="32"/>
          <w:szCs w:val="32"/>
        </w:rPr>
      </w:pPr>
      <w:r w:rsidRPr="00C0537E">
        <w:rPr>
          <w:rFonts w:ascii="仿宋" w:eastAsia="仿宋" w:hAnsi="仿宋" w:cs="宋体" w:hint="eastAsia"/>
          <w:color w:val="000000"/>
          <w:kern w:val="0"/>
          <w:sz w:val="32"/>
          <w:szCs w:val="32"/>
        </w:rPr>
        <w:t>“4.厂库非标准仓单棉纱不得用于集中交割。”</w:t>
      </w:r>
    </w:p>
    <w:p w:rsidR="00030E4D" w:rsidRDefault="00030E4D" w:rsidP="00030E4D">
      <w:pPr>
        <w:widowControl/>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十</w:t>
      </w:r>
      <w:r>
        <w:rPr>
          <w:rFonts w:ascii="仿宋" w:eastAsia="仿宋" w:hAnsi="仿宋" w:cs="宋体" w:hint="eastAsia"/>
          <w:color w:val="000000"/>
          <w:kern w:val="0"/>
          <w:sz w:val="32"/>
          <w:szCs w:val="32"/>
        </w:rPr>
        <w:t>一</w:t>
      </w:r>
      <w:r w:rsidRPr="00C0537E">
        <w:rPr>
          <w:rFonts w:ascii="仿宋" w:eastAsia="仿宋" w:hAnsi="仿宋" w:cs="宋体"/>
          <w:color w:val="000000"/>
          <w:kern w:val="0"/>
          <w:sz w:val="32"/>
          <w:szCs w:val="32"/>
        </w:rPr>
        <w:t>、将第</w:t>
      </w:r>
      <w:r w:rsidRPr="00C0537E">
        <w:rPr>
          <w:rFonts w:ascii="仿宋" w:eastAsia="仿宋" w:hAnsi="仿宋" w:cs="宋体" w:hint="eastAsia"/>
          <w:color w:val="000000"/>
          <w:kern w:val="0"/>
          <w:sz w:val="32"/>
          <w:szCs w:val="32"/>
        </w:rPr>
        <w:t>一百零九</w:t>
      </w:r>
      <w:r w:rsidRPr="00C0537E">
        <w:rPr>
          <w:rFonts w:ascii="仿宋" w:eastAsia="仿宋" w:hAnsi="仿宋" w:cs="宋体"/>
          <w:color w:val="000000"/>
          <w:kern w:val="0"/>
          <w:sz w:val="32"/>
          <w:szCs w:val="32"/>
        </w:rPr>
        <w:t>条</w:t>
      </w:r>
      <w:r w:rsidRPr="00C0537E">
        <w:rPr>
          <w:rFonts w:ascii="仿宋" w:eastAsia="仿宋" w:hAnsi="仿宋" w:cs="宋体" w:hint="eastAsia"/>
          <w:color w:val="000000"/>
          <w:kern w:val="0"/>
          <w:sz w:val="32"/>
          <w:szCs w:val="32"/>
        </w:rPr>
        <w:t>第一款中“一号棉”</w:t>
      </w:r>
      <w:r w:rsidRPr="00C0537E">
        <w:rPr>
          <w:rFonts w:ascii="仿宋" w:eastAsia="仿宋" w:hAnsi="仿宋" w:cs="宋体"/>
          <w:color w:val="000000"/>
          <w:kern w:val="0"/>
          <w:sz w:val="32"/>
          <w:szCs w:val="32"/>
        </w:rPr>
        <w:t>修</w:t>
      </w:r>
      <w:r w:rsidRPr="00C0537E">
        <w:rPr>
          <w:rFonts w:ascii="仿宋" w:eastAsia="仿宋" w:hAnsi="仿宋" w:cs="宋体" w:hint="eastAsia"/>
          <w:color w:val="000000"/>
          <w:kern w:val="0"/>
          <w:sz w:val="32"/>
          <w:szCs w:val="32"/>
        </w:rPr>
        <w:t>改</w:t>
      </w:r>
      <w:r w:rsidRPr="00C0537E">
        <w:rPr>
          <w:rFonts w:ascii="仿宋" w:eastAsia="仿宋" w:hAnsi="仿宋" w:cs="宋体"/>
          <w:color w:val="000000"/>
          <w:kern w:val="0"/>
          <w:sz w:val="32"/>
          <w:szCs w:val="32"/>
        </w:rPr>
        <w:t>为“</w:t>
      </w:r>
      <w:r w:rsidRPr="00C0537E">
        <w:rPr>
          <w:rFonts w:ascii="仿宋" w:eastAsia="仿宋" w:hAnsi="仿宋" w:cs="宋体" w:hint="eastAsia"/>
          <w:color w:val="000000"/>
          <w:kern w:val="0"/>
          <w:sz w:val="32"/>
          <w:szCs w:val="32"/>
        </w:rPr>
        <w:t>棉花”。</w:t>
      </w:r>
    </w:p>
    <w:p w:rsidR="00030E4D" w:rsidRPr="00C0537E" w:rsidRDefault="00030E4D" w:rsidP="00030E4D">
      <w:pPr>
        <w:widowControl/>
        <w:ind w:firstLineChars="200" w:firstLine="640"/>
        <w:jc w:val="left"/>
        <w:rPr>
          <w:rFonts w:ascii="仿宋" w:eastAsia="仿宋" w:hAnsi="仿宋" w:cs="宋体"/>
          <w:color w:val="000000"/>
          <w:kern w:val="0"/>
          <w:sz w:val="32"/>
          <w:szCs w:val="32"/>
        </w:rPr>
      </w:pPr>
      <w:r w:rsidRPr="00C0537E">
        <w:rPr>
          <w:rFonts w:ascii="仿宋" w:eastAsia="仿宋" w:hAnsi="仿宋" w:cs="宋体" w:hint="eastAsia"/>
          <w:color w:val="000000"/>
          <w:kern w:val="0"/>
          <w:sz w:val="32"/>
          <w:szCs w:val="32"/>
        </w:rPr>
        <w:t>此外，对于本细则的条款序号作相应调整。</w:t>
      </w:r>
    </w:p>
    <w:p w:rsidR="00030E4D" w:rsidRPr="006634C9" w:rsidRDefault="00030E4D" w:rsidP="00030E4D">
      <w:pPr>
        <w:ind w:firstLineChars="200" w:firstLine="616"/>
        <w:rPr>
          <w:rFonts w:ascii="仿宋" w:eastAsia="仿宋" w:hAnsi="仿宋"/>
          <w:spacing w:val="-6"/>
          <w:sz w:val="32"/>
        </w:rPr>
      </w:pPr>
    </w:p>
    <w:p w:rsidR="00030E4D" w:rsidRPr="00DE2D30" w:rsidRDefault="00030E4D" w:rsidP="00030E4D">
      <w:pPr>
        <w:rPr>
          <w:rFonts w:ascii="仿宋" w:eastAsia="仿宋" w:hAnsi="仿宋"/>
          <w:sz w:val="32"/>
        </w:rPr>
      </w:pPr>
    </w:p>
    <w:p w:rsidR="00030E4D" w:rsidRDefault="00030E4D" w:rsidP="00030E4D">
      <w:pPr>
        <w:rPr>
          <w:rFonts w:ascii="仿宋" w:eastAsia="仿宋" w:hAnsi="仿宋"/>
          <w:spacing w:val="-6"/>
          <w:sz w:val="32"/>
        </w:rPr>
        <w:sectPr w:rsidR="00030E4D" w:rsidSect="00B36EC4">
          <w:footerReference w:type="even" r:id="rId6"/>
          <w:footerReference w:type="default" r:id="rId7"/>
          <w:pgSz w:w="11906" w:h="16838" w:code="9"/>
          <w:pgMar w:top="1440" w:right="1797" w:bottom="1440" w:left="1797" w:header="851" w:footer="992" w:gutter="0"/>
          <w:cols w:space="425"/>
          <w:docGrid w:type="lines" w:linePitch="312"/>
        </w:sectPr>
      </w:pPr>
    </w:p>
    <w:p w:rsidR="00030E4D" w:rsidRDefault="00030E4D" w:rsidP="00030E4D">
      <w:pPr>
        <w:widowControl/>
        <w:spacing w:line="360" w:lineRule="auto"/>
        <w:jc w:val="center"/>
        <w:outlineLvl w:val="3"/>
        <w:rPr>
          <w:rFonts w:ascii="宋体" w:hAnsi="宋体"/>
          <w:b/>
          <w:sz w:val="44"/>
          <w:szCs w:val="44"/>
        </w:rPr>
      </w:pPr>
      <w:r w:rsidRPr="00B54059">
        <w:rPr>
          <w:rFonts w:ascii="宋体" w:hAnsi="宋体"/>
          <w:b/>
          <w:sz w:val="44"/>
          <w:szCs w:val="44"/>
        </w:rPr>
        <w:lastRenderedPageBreak/>
        <w:t>《郑州商品交易所</w:t>
      </w:r>
      <w:r>
        <w:rPr>
          <w:rFonts w:ascii="宋体" w:hAnsi="宋体"/>
          <w:b/>
          <w:sz w:val="44"/>
          <w:szCs w:val="44"/>
        </w:rPr>
        <w:t>期货</w:t>
      </w:r>
      <w:r w:rsidRPr="00B54059">
        <w:rPr>
          <w:rFonts w:ascii="宋体" w:hAnsi="宋体"/>
          <w:b/>
          <w:sz w:val="44"/>
          <w:szCs w:val="44"/>
        </w:rPr>
        <w:t>交割细则》</w:t>
      </w:r>
      <w:r w:rsidRPr="00B54059">
        <w:rPr>
          <w:rFonts w:ascii="宋体" w:hAnsi="宋体" w:hint="eastAsia"/>
          <w:b/>
          <w:sz w:val="44"/>
          <w:szCs w:val="44"/>
        </w:rPr>
        <w:t>修订条款对照表</w:t>
      </w:r>
    </w:p>
    <w:p w:rsidR="00030E4D" w:rsidRPr="002A7CEC" w:rsidRDefault="00030E4D" w:rsidP="00030E4D">
      <w:pPr>
        <w:widowControl/>
        <w:spacing w:line="360" w:lineRule="auto"/>
        <w:jc w:val="center"/>
        <w:rPr>
          <w:rFonts w:ascii="宋体" w:hAnsi="宋体"/>
          <w:b/>
          <w:sz w:val="24"/>
          <w:szCs w:val="44"/>
        </w:rPr>
      </w:pPr>
      <w:r w:rsidRPr="002A7CEC">
        <w:rPr>
          <w:rFonts w:ascii="楷体" w:eastAsia="楷体" w:hAnsi="楷体" w:cs="宋体" w:hint="eastAsia"/>
          <w:kern w:val="0"/>
          <w:sz w:val="28"/>
          <w:szCs w:val="28"/>
        </w:rPr>
        <w:t>(</w:t>
      </w:r>
      <w:r>
        <w:rPr>
          <w:rFonts w:ascii="楷体" w:eastAsia="楷体" w:hAnsi="楷体" w:cs="宋体" w:hint="eastAsia"/>
          <w:kern w:val="0"/>
          <w:sz w:val="28"/>
          <w:szCs w:val="28"/>
        </w:rPr>
        <w:t>加粗加下划线为新增内容，</w:t>
      </w:r>
      <w:r w:rsidRPr="002A7CEC">
        <w:rPr>
          <w:rFonts w:ascii="楷体" w:eastAsia="楷体" w:hAnsi="楷体" w:cs="宋体" w:hint="eastAsia"/>
          <w:kern w:val="0"/>
          <w:sz w:val="28"/>
          <w:szCs w:val="28"/>
        </w:rPr>
        <w:t>加粗加删除线为删除内容)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0"/>
        <w:gridCol w:w="3260"/>
        <w:gridCol w:w="1766"/>
      </w:tblGrid>
      <w:tr w:rsidR="00030E4D" w:rsidTr="00D0334E">
        <w:trPr>
          <w:jc w:val="center"/>
        </w:trPr>
        <w:tc>
          <w:tcPr>
            <w:tcW w:w="3270" w:type="dxa"/>
          </w:tcPr>
          <w:p w:rsidR="00030E4D" w:rsidRPr="00980822" w:rsidRDefault="00030E4D" w:rsidP="00D0334E">
            <w:pPr>
              <w:widowControl/>
              <w:jc w:val="center"/>
              <w:rPr>
                <w:rFonts w:eastAsia="仿宋"/>
                <w:sz w:val="24"/>
              </w:rPr>
            </w:pPr>
            <w:r>
              <w:rPr>
                <w:rFonts w:eastAsia="仿宋" w:hAnsi="仿宋"/>
                <w:sz w:val="24"/>
              </w:rPr>
              <w:t>修订前</w:t>
            </w:r>
            <w:r w:rsidRPr="00980822">
              <w:rPr>
                <w:rFonts w:eastAsia="仿宋" w:hAnsi="仿宋"/>
                <w:sz w:val="24"/>
              </w:rPr>
              <w:t>条文</w:t>
            </w:r>
          </w:p>
        </w:tc>
        <w:tc>
          <w:tcPr>
            <w:tcW w:w="3260" w:type="dxa"/>
          </w:tcPr>
          <w:p w:rsidR="00030E4D" w:rsidRPr="00980822" w:rsidRDefault="00030E4D" w:rsidP="00D0334E">
            <w:pPr>
              <w:widowControl/>
              <w:jc w:val="center"/>
              <w:rPr>
                <w:rFonts w:eastAsia="仿宋"/>
                <w:sz w:val="24"/>
              </w:rPr>
            </w:pPr>
            <w:r w:rsidRPr="00980822">
              <w:rPr>
                <w:rFonts w:eastAsia="仿宋" w:hAnsi="仿宋" w:hint="eastAsia"/>
                <w:sz w:val="24"/>
              </w:rPr>
              <w:t>修订后条文</w:t>
            </w:r>
          </w:p>
        </w:tc>
        <w:tc>
          <w:tcPr>
            <w:tcW w:w="1766" w:type="dxa"/>
          </w:tcPr>
          <w:p w:rsidR="00030E4D" w:rsidRPr="00980822" w:rsidRDefault="00030E4D" w:rsidP="00D0334E">
            <w:pPr>
              <w:widowControl/>
              <w:jc w:val="center"/>
              <w:rPr>
                <w:rFonts w:eastAsia="仿宋" w:hAnsi="仿宋"/>
                <w:sz w:val="24"/>
              </w:rPr>
            </w:pPr>
            <w:r w:rsidRPr="00980822">
              <w:rPr>
                <w:rFonts w:eastAsia="仿宋" w:hAnsi="仿宋" w:hint="eastAsia"/>
                <w:sz w:val="24"/>
              </w:rPr>
              <w:t>备注</w:t>
            </w:r>
          </w:p>
        </w:tc>
      </w:tr>
      <w:tr w:rsidR="00030E4D" w:rsidTr="00D0334E">
        <w:trPr>
          <w:jc w:val="center"/>
        </w:trPr>
        <w:tc>
          <w:tcPr>
            <w:tcW w:w="3270" w:type="dxa"/>
          </w:tcPr>
          <w:p w:rsidR="00030E4D" w:rsidRPr="00C0537E" w:rsidRDefault="00030E4D" w:rsidP="00D0334E">
            <w:pPr>
              <w:ind w:firstLineChars="200" w:firstLine="422"/>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第一条 </w:t>
            </w:r>
          </w:p>
          <w:p w:rsidR="00030E4D" w:rsidRPr="00C0537E" w:rsidRDefault="00030E4D" w:rsidP="00D0334E">
            <w:pPr>
              <w:jc w:val="center"/>
              <w:rPr>
                <w:rFonts w:ascii="仿宋" w:eastAsia="仿宋" w:hAnsi="仿宋"/>
                <w:color w:val="000000"/>
                <w:kern w:val="0"/>
                <w:szCs w:val="21"/>
              </w:rPr>
            </w:pPr>
            <w:r w:rsidRPr="00C0537E">
              <w:rPr>
                <w:rFonts w:ascii="仿宋" w:eastAsia="仿宋" w:hAnsi="仿宋"/>
                <w:color w:val="000000"/>
                <w:kern w:val="0"/>
                <w:szCs w:val="21"/>
              </w:rPr>
              <w:t>……</w:t>
            </w:r>
          </w:p>
          <w:p w:rsidR="00030E4D" w:rsidRPr="00C0537E" w:rsidRDefault="00030E4D" w:rsidP="00D0334E">
            <w:pPr>
              <w:ind w:firstLineChars="200" w:firstLine="420"/>
              <w:jc w:val="left"/>
              <w:rPr>
                <w:rFonts w:ascii="仿宋" w:eastAsia="仿宋" w:hAnsi="仿宋"/>
                <w:b/>
                <w:color w:val="000000"/>
                <w:kern w:val="0"/>
                <w:szCs w:val="21"/>
              </w:rPr>
            </w:pPr>
            <w:r w:rsidRPr="00C0537E">
              <w:rPr>
                <w:rFonts w:ascii="仿宋" w:eastAsia="仿宋" w:hAnsi="仿宋" w:cs="宋体" w:hint="eastAsia"/>
                <w:kern w:val="0"/>
                <w:szCs w:val="21"/>
              </w:rPr>
              <w:t>交易所交割业务按本细则进行，交易所、会员、客户、境外经纪机构、交割仓库（以下简称仓库）、交割中转仓库（以下简称中转仓库）、交割厂库（以下简称厂库）及指定质检机构必须遵守本细则。</w:t>
            </w:r>
          </w:p>
        </w:tc>
        <w:tc>
          <w:tcPr>
            <w:tcW w:w="3260" w:type="dxa"/>
          </w:tcPr>
          <w:p w:rsidR="00030E4D" w:rsidRPr="00C0537E" w:rsidRDefault="00030E4D" w:rsidP="00D0334E">
            <w:pPr>
              <w:ind w:firstLineChars="200" w:firstLine="422"/>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第一条 </w:t>
            </w:r>
          </w:p>
          <w:p w:rsidR="00030E4D" w:rsidRPr="00C0537E" w:rsidRDefault="00030E4D" w:rsidP="00D0334E">
            <w:pPr>
              <w:jc w:val="center"/>
              <w:rPr>
                <w:rFonts w:ascii="仿宋" w:eastAsia="仿宋" w:hAnsi="仿宋"/>
                <w:color w:val="000000"/>
                <w:kern w:val="0"/>
                <w:szCs w:val="21"/>
              </w:rPr>
            </w:pPr>
            <w:r>
              <w:rPr>
                <w:rFonts w:ascii="仿宋" w:eastAsia="仿宋" w:hAnsi="仿宋" w:hint="eastAsia"/>
                <w:color w:val="000000"/>
                <w:kern w:val="0"/>
                <w:szCs w:val="21"/>
              </w:rPr>
              <w:t xml:space="preserve"> </w:t>
            </w:r>
            <w:r w:rsidRPr="00C0537E">
              <w:rPr>
                <w:rFonts w:ascii="仿宋" w:eastAsia="仿宋" w:hAnsi="仿宋"/>
                <w:color w:val="000000"/>
                <w:kern w:val="0"/>
                <w:szCs w:val="21"/>
              </w:rPr>
              <w:t>……</w:t>
            </w:r>
          </w:p>
          <w:p w:rsidR="00030E4D" w:rsidRPr="00C0537E" w:rsidRDefault="00030E4D" w:rsidP="00D0334E">
            <w:pPr>
              <w:widowControl/>
              <w:ind w:firstLineChars="200" w:firstLine="420"/>
              <w:jc w:val="left"/>
              <w:rPr>
                <w:rFonts w:ascii="仿宋" w:eastAsia="仿宋" w:hAnsi="仿宋" w:cs="宋体"/>
                <w:color w:val="333333"/>
                <w:kern w:val="0"/>
                <w:szCs w:val="21"/>
              </w:rPr>
            </w:pPr>
            <w:r w:rsidRPr="00C0537E">
              <w:rPr>
                <w:rFonts w:ascii="仿宋" w:eastAsia="仿宋" w:hAnsi="仿宋" w:cs="宋体" w:hint="eastAsia"/>
                <w:kern w:val="0"/>
                <w:szCs w:val="21"/>
              </w:rPr>
              <w:t>交易所交割业务按本细则进行，交易所、会员、客户、境外经纪机构、交割仓库（以下简称仓库）、</w:t>
            </w:r>
            <w:r w:rsidRPr="00C0537E">
              <w:rPr>
                <w:rFonts w:ascii="仿宋" w:eastAsia="仿宋" w:hAnsi="仿宋" w:cs="宋体" w:hint="eastAsia"/>
                <w:b/>
                <w:strike/>
                <w:kern w:val="0"/>
                <w:szCs w:val="21"/>
              </w:rPr>
              <w:t>交割中转仓库（以下简称中转仓库）、</w:t>
            </w:r>
            <w:r w:rsidRPr="00C0537E">
              <w:rPr>
                <w:rFonts w:ascii="仿宋" w:eastAsia="仿宋" w:hAnsi="仿宋" w:cs="宋体" w:hint="eastAsia"/>
                <w:kern w:val="0"/>
                <w:szCs w:val="21"/>
              </w:rPr>
              <w:t>交割厂库（以下简称厂库）及指定质检机构必须遵守本细则。</w:t>
            </w:r>
          </w:p>
        </w:tc>
        <w:tc>
          <w:tcPr>
            <w:tcW w:w="1766" w:type="dxa"/>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color w:val="000000"/>
                <w:kern w:val="0"/>
                <w:szCs w:val="21"/>
              </w:rPr>
              <w:t>删除中转交割制度相关规定</w:t>
            </w:r>
            <w:r w:rsidRPr="00C0537E">
              <w:rPr>
                <w:rFonts w:ascii="仿宋" w:eastAsia="仿宋" w:hAnsi="仿宋" w:hint="eastAsia"/>
                <w:color w:val="000000"/>
                <w:kern w:val="0"/>
                <w:szCs w:val="21"/>
              </w:rPr>
              <w:t>。</w:t>
            </w:r>
          </w:p>
        </w:tc>
      </w:tr>
      <w:tr w:rsidR="00030E4D" w:rsidTr="00D0334E">
        <w:trPr>
          <w:jc w:val="center"/>
        </w:trPr>
        <w:tc>
          <w:tcPr>
            <w:tcW w:w="3270" w:type="dxa"/>
          </w:tcPr>
          <w:p w:rsidR="00030E4D" w:rsidRPr="00C0537E" w:rsidRDefault="00030E4D" w:rsidP="00D0334E">
            <w:pPr>
              <w:ind w:firstLineChars="150" w:firstLine="316"/>
              <w:jc w:val="left"/>
              <w:rPr>
                <w:rFonts w:ascii="仿宋" w:eastAsia="仿宋" w:hAnsi="仿宋" w:cs="宋体"/>
                <w:kern w:val="0"/>
                <w:szCs w:val="21"/>
              </w:rPr>
            </w:pPr>
            <w:r w:rsidRPr="00C0537E">
              <w:rPr>
                <w:rFonts w:ascii="仿宋" w:eastAsia="仿宋" w:hAnsi="仿宋" w:hint="eastAsia"/>
                <w:b/>
                <w:color w:val="000000"/>
                <w:kern w:val="0"/>
                <w:szCs w:val="21"/>
              </w:rPr>
              <w:t xml:space="preserve">第三条 </w:t>
            </w:r>
            <w:r w:rsidRPr="00C0537E">
              <w:rPr>
                <w:rFonts w:ascii="仿宋" w:eastAsia="仿宋" w:hAnsi="仿宋" w:cs="宋体" w:hint="eastAsia"/>
                <w:kern w:val="0"/>
                <w:szCs w:val="21"/>
              </w:rPr>
              <w:t>交易所上市期货品种采用仓库交割、中转仓库交割、厂库交割、车（船）板交割等交割方式。</w:t>
            </w:r>
          </w:p>
          <w:p w:rsidR="00030E4D" w:rsidRPr="00C0537E" w:rsidRDefault="00030E4D" w:rsidP="00D0334E">
            <w:pPr>
              <w:jc w:val="center"/>
              <w:rPr>
                <w:rFonts w:ascii="仿宋" w:eastAsia="仿宋" w:hAnsi="仿宋" w:cs="宋体"/>
                <w:color w:val="000000"/>
                <w:kern w:val="0"/>
                <w:szCs w:val="21"/>
              </w:rPr>
            </w:pPr>
            <w:r w:rsidRPr="00C0537E">
              <w:rPr>
                <w:rFonts w:ascii="仿宋" w:eastAsia="仿宋" w:hAnsi="仿宋" w:cs="宋体" w:hint="eastAsia"/>
                <w:color w:val="000000"/>
                <w:kern w:val="0"/>
                <w:szCs w:val="21"/>
              </w:rPr>
              <w:t>……</w:t>
            </w:r>
          </w:p>
          <w:p w:rsidR="00030E4D" w:rsidRPr="00C0537E" w:rsidRDefault="00030E4D" w:rsidP="00D0334E">
            <w:pPr>
              <w:jc w:val="left"/>
              <w:rPr>
                <w:rFonts w:ascii="仿宋" w:eastAsia="仿宋" w:hAnsi="仿宋" w:cs="宋体"/>
                <w:color w:val="000000"/>
                <w:kern w:val="0"/>
                <w:szCs w:val="21"/>
              </w:rPr>
            </w:pPr>
            <w:r w:rsidRPr="00C0537E">
              <w:rPr>
                <w:rFonts w:ascii="仿宋" w:eastAsia="仿宋" w:hAnsi="仿宋" w:cs="宋体" w:hint="eastAsia"/>
                <w:color w:val="000000"/>
                <w:kern w:val="0"/>
                <w:szCs w:val="21"/>
              </w:rPr>
              <w:t>中转仓库交割是指卖方通过将中转仓库开具的相关商品中转仓单转移给买方以完成实物交割的交割方式。</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cs="宋体" w:hint="eastAsia"/>
                <w:color w:val="000000"/>
                <w:kern w:val="0"/>
                <w:szCs w:val="21"/>
              </w:rPr>
              <w:t>……</w:t>
            </w:r>
          </w:p>
        </w:tc>
        <w:tc>
          <w:tcPr>
            <w:tcW w:w="3260" w:type="dxa"/>
          </w:tcPr>
          <w:p w:rsidR="00030E4D" w:rsidRPr="00C0537E" w:rsidRDefault="00030E4D" w:rsidP="00D0334E">
            <w:pPr>
              <w:ind w:firstLineChars="150" w:firstLine="316"/>
              <w:jc w:val="left"/>
              <w:rPr>
                <w:rFonts w:ascii="仿宋" w:eastAsia="仿宋" w:hAnsi="仿宋" w:cs="宋体"/>
                <w:kern w:val="0"/>
                <w:szCs w:val="21"/>
              </w:rPr>
            </w:pPr>
            <w:r w:rsidRPr="00C0537E">
              <w:rPr>
                <w:rFonts w:ascii="仿宋" w:eastAsia="仿宋" w:hAnsi="仿宋" w:hint="eastAsia"/>
                <w:b/>
                <w:color w:val="000000"/>
                <w:kern w:val="0"/>
                <w:szCs w:val="21"/>
              </w:rPr>
              <w:t xml:space="preserve">第三条 </w:t>
            </w:r>
            <w:r w:rsidRPr="00C0537E">
              <w:rPr>
                <w:rFonts w:ascii="仿宋" w:eastAsia="仿宋" w:hAnsi="仿宋" w:cs="宋体" w:hint="eastAsia"/>
                <w:kern w:val="0"/>
                <w:szCs w:val="21"/>
              </w:rPr>
              <w:t>交易所上市期货品种采用仓库交割、</w:t>
            </w:r>
            <w:r w:rsidRPr="00C0537E">
              <w:rPr>
                <w:rFonts w:ascii="仿宋" w:eastAsia="仿宋" w:hAnsi="仿宋" w:cs="宋体" w:hint="eastAsia"/>
                <w:b/>
                <w:strike/>
                <w:kern w:val="0"/>
                <w:szCs w:val="21"/>
              </w:rPr>
              <w:t>中转仓库交割、</w:t>
            </w:r>
            <w:r w:rsidRPr="00C0537E">
              <w:rPr>
                <w:rFonts w:ascii="仿宋" w:eastAsia="仿宋" w:hAnsi="仿宋" w:cs="宋体" w:hint="eastAsia"/>
                <w:kern w:val="0"/>
                <w:szCs w:val="21"/>
              </w:rPr>
              <w:t>厂库交割、车（船）板交割等交割方式。</w:t>
            </w:r>
          </w:p>
          <w:p w:rsidR="00030E4D" w:rsidRPr="00C0537E" w:rsidRDefault="00030E4D" w:rsidP="00D0334E">
            <w:pPr>
              <w:jc w:val="center"/>
              <w:rPr>
                <w:rFonts w:ascii="仿宋" w:eastAsia="仿宋" w:hAnsi="仿宋" w:cs="宋体"/>
                <w:color w:val="000000"/>
                <w:kern w:val="0"/>
                <w:szCs w:val="21"/>
              </w:rPr>
            </w:pPr>
            <w:r w:rsidRPr="00C0537E">
              <w:rPr>
                <w:rFonts w:ascii="仿宋" w:eastAsia="仿宋" w:hAnsi="仿宋" w:cs="宋体" w:hint="eastAsia"/>
                <w:color w:val="000000"/>
                <w:kern w:val="0"/>
                <w:szCs w:val="21"/>
              </w:rPr>
              <w:t>……</w:t>
            </w:r>
          </w:p>
          <w:p w:rsidR="00030E4D" w:rsidRPr="00C0537E" w:rsidRDefault="00030E4D" w:rsidP="00D0334E">
            <w:pPr>
              <w:jc w:val="left"/>
              <w:rPr>
                <w:rFonts w:ascii="仿宋" w:eastAsia="仿宋" w:hAnsi="仿宋" w:cs="宋体"/>
                <w:color w:val="000000"/>
                <w:kern w:val="0"/>
                <w:szCs w:val="21"/>
              </w:rPr>
            </w:pPr>
            <w:r w:rsidRPr="00C0537E">
              <w:rPr>
                <w:rFonts w:ascii="仿宋" w:eastAsia="仿宋" w:hAnsi="仿宋" w:cs="宋体" w:hint="eastAsia"/>
                <w:b/>
                <w:strike/>
                <w:color w:val="000000"/>
                <w:kern w:val="0"/>
                <w:szCs w:val="21"/>
              </w:rPr>
              <w:t>中转仓库交割是指卖方通过将中转仓库开具的相关商品中转仓单转移给买方以完成实物交割的交割方式。</w:t>
            </w:r>
          </w:p>
          <w:p w:rsidR="00030E4D" w:rsidRPr="00C0537E" w:rsidRDefault="00030E4D" w:rsidP="00D0334E">
            <w:pPr>
              <w:jc w:val="center"/>
              <w:rPr>
                <w:rFonts w:ascii="仿宋" w:eastAsia="仿宋" w:hAnsi="仿宋" w:cs="宋体"/>
                <w:color w:val="000000"/>
                <w:kern w:val="0"/>
                <w:szCs w:val="21"/>
              </w:rPr>
            </w:pPr>
            <w:r w:rsidRPr="00C0537E">
              <w:rPr>
                <w:rFonts w:ascii="仿宋" w:eastAsia="仿宋" w:hAnsi="仿宋" w:cs="宋体" w:hint="eastAsia"/>
                <w:color w:val="000000"/>
                <w:kern w:val="0"/>
                <w:szCs w:val="21"/>
              </w:rPr>
              <w:t>……</w:t>
            </w:r>
          </w:p>
        </w:tc>
        <w:tc>
          <w:tcPr>
            <w:tcW w:w="1766" w:type="dxa"/>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color w:val="000000"/>
                <w:kern w:val="0"/>
                <w:szCs w:val="21"/>
              </w:rPr>
              <w:t>删除中转交割制度相关规定</w:t>
            </w:r>
            <w:r w:rsidRPr="00C0537E">
              <w:rPr>
                <w:rFonts w:ascii="仿宋" w:eastAsia="仿宋" w:hAnsi="仿宋" w:hint="eastAsia"/>
                <w:color w:val="000000"/>
                <w:kern w:val="0"/>
                <w:szCs w:val="21"/>
              </w:rPr>
              <w:t>。</w:t>
            </w:r>
          </w:p>
        </w:tc>
      </w:tr>
      <w:tr w:rsidR="00030E4D" w:rsidTr="00D0334E">
        <w:trPr>
          <w:jc w:val="center"/>
        </w:trPr>
        <w:tc>
          <w:tcPr>
            <w:tcW w:w="3270" w:type="dxa"/>
          </w:tcPr>
          <w:p w:rsidR="00030E4D" w:rsidRPr="00C0537E" w:rsidRDefault="00030E4D" w:rsidP="00D0334E">
            <w:pPr>
              <w:ind w:firstLineChars="150" w:firstLine="316"/>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第四条 </w:t>
            </w:r>
          </w:p>
          <w:p w:rsidR="00030E4D" w:rsidRPr="00C0537E" w:rsidRDefault="00030E4D" w:rsidP="00D0334E">
            <w:pPr>
              <w:jc w:val="center"/>
              <w:rPr>
                <w:rFonts w:ascii="仿宋" w:eastAsia="仿宋" w:hAnsi="仿宋" w:cs="宋体"/>
                <w:color w:val="000000"/>
                <w:kern w:val="0"/>
                <w:szCs w:val="21"/>
              </w:rPr>
            </w:pPr>
            <w:r w:rsidRPr="00C0537E">
              <w:rPr>
                <w:rFonts w:ascii="仿宋" w:eastAsia="仿宋" w:hAnsi="仿宋" w:cs="宋体" w:hint="eastAsia"/>
                <w:color w:val="000000"/>
                <w:kern w:val="0"/>
                <w:szCs w:val="21"/>
              </w:rPr>
              <w:t>……</w:t>
            </w:r>
          </w:p>
          <w:p w:rsidR="00030E4D" w:rsidRPr="00C0537E" w:rsidRDefault="00030E4D" w:rsidP="00D0334E">
            <w:pPr>
              <w:ind w:firstLineChars="200" w:firstLine="420"/>
              <w:jc w:val="left"/>
              <w:rPr>
                <w:rFonts w:ascii="仿宋" w:eastAsia="仿宋" w:hAnsi="仿宋" w:cs="宋体"/>
                <w:kern w:val="0"/>
                <w:szCs w:val="21"/>
              </w:rPr>
            </w:pPr>
            <w:r w:rsidRPr="00C0537E">
              <w:rPr>
                <w:rFonts w:ascii="仿宋" w:eastAsia="仿宋" w:hAnsi="仿宋" w:cs="宋体" w:hint="eastAsia"/>
                <w:kern w:val="0"/>
                <w:szCs w:val="21"/>
              </w:rPr>
              <w:t>早籼稻、红枣：仓库交割。</w:t>
            </w:r>
          </w:p>
          <w:p w:rsidR="00030E4D" w:rsidRPr="00C0537E" w:rsidRDefault="00030E4D" w:rsidP="00D0334E">
            <w:pPr>
              <w:ind w:firstLineChars="200" w:firstLine="420"/>
              <w:jc w:val="left"/>
              <w:rPr>
                <w:rFonts w:ascii="仿宋" w:eastAsia="仿宋" w:hAnsi="仿宋" w:cs="宋体"/>
                <w:kern w:val="0"/>
                <w:szCs w:val="21"/>
              </w:rPr>
            </w:pPr>
            <w:r w:rsidRPr="00C0537E">
              <w:rPr>
                <w:rFonts w:ascii="仿宋" w:eastAsia="仿宋" w:hAnsi="仿宋" w:cs="宋体" w:hint="eastAsia"/>
                <w:kern w:val="0"/>
                <w:szCs w:val="21"/>
              </w:rPr>
              <w:t>棉花：仓库交割和中转仓库交割。</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cs="宋体" w:hint="eastAsia"/>
                <w:color w:val="000000"/>
                <w:kern w:val="0"/>
                <w:szCs w:val="21"/>
              </w:rPr>
              <w:t>……</w:t>
            </w:r>
          </w:p>
        </w:tc>
        <w:tc>
          <w:tcPr>
            <w:tcW w:w="3260" w:type="dxa"/>
          </w:tcPr>
          <w:p w:rsidR="00030E4D" w:rsidRPr="00C0537E" w:rsidRDefault="00030E4D" w:rsidP="00D0334E">
            <w:pPr>
              <w:ind w:firstLineChars="150" w:firstLine="316"/>
              <w:jc w:val="left"/>
              <w:rPr>
                <w:rFonts w:ascii="仿宋" w:eastAsia="仿宋" w:hAnsi="仿宋" w:cs="宋体"/>
                <w:color w:val="000000"/>
                <w:kern w:val="0"/>
                <w:szCs w:val="21"/>
              </w:rPr>
            </w:pPr>
            <w:r w:rsidRPr="00C0537E">
              <w:rPr>
                <w:rFonts w:ascii="仿宋" w:eastAsia="仿宋" w:hAnsi="仿宋" w:hint="eastAsia"/>
                <w:b/>
                <w:color w:val="000000"/>
                <w:kern w:val="0"/>
                <w:szCs w:val="21"/>
              </w:rPr>
              <w:t xml:space="preserve">第四条 </w:t>
            </w:r>
          </w:p>
          <w:p w:rsidR="00030E4D" w:rsidRPr="00C0537E" w:rsidRDefault="00030E4D" w:rsidP="00D0334E">
            <w:pPr>
              <w:jc w:val="center"/>
              <w:rPr>
                <w:rFonts w:ascii="仿宋" w:eastAsia="仿宋" w:hAnsi="仿宋" w:cs="宋体"/>
                <w:color w:val="000000"/>
                <w:kern w:val="0"/>
                <w:szCs w:val="21"/>
              </w:rPr>
            </w:pPr>
            <w:r w:rsidRPr="00C0537E">
              <w:rPr>
                <w:rFonts w:ascii="仿宋" w:eastAsia="仿宋" w:hAnsi="仿宋" w:cs="宋体" w:hint="eastAsia"/>
                <w:color w:val="000000"/>
                <w:kern w:val="0"/>
                <w:szCs w:val="21"/>
              </w:rPr>
              <w:t>……</w:t>
            </w:r>
          </w:p>
          <w:p w:rsidR="00030E4D" w:rsidRPr="00C0537E" w:rsidRDefault="00030E4D" w:rsidP="00D0334E">
            <w:pPr>
              <w:ind w:firstLineChars="200" w:firstLine="422"/>
              <w:jc w:val="left"/>
              <w:rPr>
                <w:rFonts w:ascii="仿宋" w:eastAsia="仿宋" w:hAnsi="仿宋" w:cs="宋体"/>
                <w:kern w:val="0"/>
                <w:szCs w:val="21"/>
              </w:rPr>
            </w:pPr>
            <w:r w:rsidRPr="00C0537E">
              <w:rPr>
                <w:rFonts w:ascii="仿宋" w:eastAsia="仿宋" w:hAnsi="仿宋" w:cs="宋体" w:hint="eastAsia"/>
                <w:b/>
                <w:color w:val="000000"/>
                <w:kern w:val="0"/>
                <w:szCs w:val="21"/>
                <w:u w:val="single"/>
              </w:rPr>
              <w:t>棉花、</w:t>
            </w:r>
            <w:r w:rsidRPr="00C0537E">
              <w:rPr>
                <w:rFonts w:ascii="仿宋" w:eastAsia="仿宋" w:hAnsi="仿宋" w:cs="宋体" w:hint="eastAsia"/>
                <w:kern w:val="0"/>
                <w:szCs w:val="21"/>
              </w:rPr>
              <w:t>早籼稻、红枣：仓库交割。</w:t>
            </w:r>
          </w:p>
          <w:p w:rsidR="00030E4D" w:rsidRPr="00C0537E" w:rsidRDefault="00030E4D" w:rsidP="00D0334E">
            <w:pPr>
              <w:ind w:firstLineChars="200" w:firstLine="422"/>
              <w:jc w:val="left"/>
              <w:rPr>
                <w:rFonts w:ascii="仿宋" w:eastAsia="仿宋" w:hAnsi="仿宋" w:cs="宋体"/>
                <w:b/>
                <w:strike/>
                <w:kern w:val="0"/>
                <w:szCs w:val="21"/>
              </w:rPr>
            </w:pPr>
            <w:r w:rsidRPr="00C0537E">
              <w:rPr>
                <w:rFonts w:ascii="仿宋" w:eastAsia="仿宋" w:hAnsi="仿宋" w:cs="宋体" w:hint="eastAsia"/>
                <w:b/>
                <w:strike/>
                <w:kern w:val="0"/>
                <w:szCs w:val="21"/>
              </w:rPr>
              <w:t>棉花：仓库交割和中转仓库交割。</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cs="宋体" w:hint="eastAsia"/>
                <w:color w:val="000000"/>
                <w:kern w:val="0"/>
                <w:szCs w:val="21"/>
              </w:rPr>
              <w:t>……</w:t>
            </w:r>
          </w:p>
        </w:tc>
        <w:tc>
          <w:tcPr>
            <w:tcW w:w="1766" w:type="dxa"/>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color w:val="000000"/>
                <w:kern w:val="0"/>
                <w:szCs w:val="21"/>
              </w:rPr>
              <w:t>删除中转交割制度相关规定</w:t>
            </w:r>
            <w:r w:rsidRPr="00C0537E">
              <w:rPr>
                <w:rFonts w:ascii="仿宋" w:eastAsia="仿宋" w:hAnsi="仿宋" w:hint="eastAsia"/>
                <w:color w:val="000000"/>
                <w:kern w:val="0"/>
                <w:szCs w:val="21"/>
              </w:rPr>
              <w:t>。</w:t>
            </w:r>
          </w:p>
        </w:tc>
      </w:tr>
      <w:tr w:rsidR="00030E4D" w:rsidTr="00D0334E">
        <w:trPr>
          <w:jc w:val="center"/>
        </w:trPr>
        <w:tc>
          <w:tcPr>
            <w:tcW w:w="3270" w:type="dxa"/>
          </w:tcPr>
          <w:p w:rsidR="00030E4D" w:rsidRPr="00C0537E" w:rsidRDefault="00030E4D" w:rsidP="00D0334E">
            <w:pPr>
              <w:ind w:firstLineChars="150" w:firstLine="316"/>
              <w:jc w:val="left"/>
              <w:rPr>
                <w:rFonts w:ascii="仿宋" w:eastAsia="仿宋" w:hAnsi="仿宋" w:cs="宋体"/>
                <w:b/>
                <w:strike/>
                <w:kern w:val="0"/>
                <w:szCs w:val="21"/>
              </w:rPr>
            </w:pPr>
            <w:r w:rsidRPr="00C0537E">
              <w:rPr>
                <w:rFonts w:ascii="仿宋" w:eastAsia="仿宋" w:hAnsi="仿宋" w:hint="eastAsia"/>
                <w:b/>
                <w:color w:val="000000"/>
                <w:kern w:val="0"/>
                <w:szCs w:val="21"/>
              </w:rPr>
              <w:t xml:space="preserve">第六条 </w:t>
            </w:r>
            <w:r w:rsidRPr="00C0537E">
              <w:rPr>
                <w:rFonts w:ascii="仿宋" w:eastAsia="仿宋" w:hAnsi="仿宋" w:cs="宋体" w:hint="eastAsia"/>
                <w:kern w:val="0"/>
                <w:szCs w:val="21"/>
              </w:rPr>
              <w:t>不能交付或者接收增值税专用（普通）发票或交易所认可的其他单据的客户不得交割；持仓量为非交割单位整数倍的相应持仓不得交割；不具备甲醇生产、储存、使用、经营或运输资质的客户不得参与甲醇交割；中转仓单不得用于</w:t>
            </w:r>
            <w:r>
              <w:rPr>
                <w:rFonts w:ascii="仿宋" w:eastAsia="仿宋" w:hAnsi="仿宋" w:cs="宋体" w:hint="eastAsia"/>
                <w:kern w:val="0"/>
                <w:szCs w:val="21"/>
              </w:rPr>
              <w:t>集中交割</w:t>
            </w:r>
            <w:r w:rsidRPr="00C0537E">
              <w:rPr>
                <w:rFonts w:ascii="仿宋" w:eastAsia="仿宋" w:hAnsi="仿宋" w:cs="宋体" w:hint="eastAsia"/>
                <w:kern w:val="0"/>
                <w:szCs w:val="21"/>
              </w:rPr>
              <w:t>。</w:t>
            </w:r>
          </w:p>
          <w:p w:rsidR="00030E4D" w:rsidRPr="00C0537E" w:rsidRDefault="00030E4D" w:rsidP="00D0334E">
            <w:pPr>
              <w:jc w:val="center"/>
              <w:rPr>
                <w:rFonts w:ascii="仿宋" w:eastAsia="仿宋" w:hAnsi="仿宋" w:cs="宋体"/>
                <w:color w:val="000000"/>
                <w:kern w:val="0"/>
                <w:szCs w:val="21"/>
              </w:rPr>
            </w:pPr>
            <w:r w:rsidRPr="00C0537E">
              <w:rPr>
                <w:rFonts w:ascii="仿宋" w:eastAsia="仿宋" w:hAnsi="仿宋" w:cs="宋体" w:hint="eastAsia"/>
                <w:color w:val="000000"/>
                <w:kern w:val="0"/>
                <w:szCs w:val="21"/>
              </w:rPr>
              <w:t>……</w:t>
            </w:r>
          </w:p>
        </w:tc>
        <w:tc>
          <w:tcPr>
            <w:tcW w:w="3260" w:type="dxa"/>
          </w:tcPr>
          <w:p w:rsidR="00030E4D" w:rsidRPr="00C0537E" w:rsidRDefault="00030E4D" w:rsidP="00D0334E">
            <w:pPr>
              <w:ind w:firstLineChars="150" w:firstLine="316"/>
              <w:jc w:val="left"/>
              <w:rPr>
                <w:rFonts w:ascii="仿宋" w:eastAsia="仿宋" w:hAnsi="仿宋" w:cs="宋体"/>
                <w:b/>
                <w:strike/>
                <w:kern w:val="0"/>
                <w:szCs w:val="21"/>
              </w:rPr>
            </w:pPr>
            <w:r w:rsidRPr="00C0537E">
              <w:rPr>
                <w:rFonts w:ascii="仿宋" w:eastAsia="仿宋" w:hAnsi="仿宋" w:hint="eastAsia"/>
                <w:b/>
                <w:color w:val="000000"/>
                <w:kern w:val="0"/>
                <w:szCs w:val="21"/>
              </w:rPr>
              <w:t xml:space="preserve">第六条 </w:t>
            </w:r>
            <w:r w:rsidRPr="00C0537E">
              <w:rPr>
                <w:rFonts w:ascii="仿宋" w:eastAsia="仿宋" w:hAnsi="仿宋" w:cs="宋体" w:hint="eastAsia"/>
                <w:kern w:val="0"/>
                <w:szCs w:val="21"/>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C0537E">
              <w:rPr>
                <w:rFonts w:ascii="仿宋" w:eastAsia="仿宋" w:hAnsi="仿宋" w:cs="宋体" w:hint="eastAsia"/>
                <w:b/>
                <w:strike/>
                <w:kern w:val="0"/>
                <w:szCs w:val="21"/>
              </w:rPr>
              <w:t>；中转仓单不得用于</w:t>
            </w:r>
            <w:r>
              <w:rPr>
                <w:rFonts w:ascii="仿宋" w:eastAsia="仿宋" w:hAnsi="仿宋" w:cs="宋体" w:hint="eastAsia"/>
                <w:b/>
                <w:strike/>
                <w:kern w:val="0"/>
                <w:szCs w:val="21"/>
              </w:rPr>
              <w:t>集中交割</w:t>
            </w:r>
            <w:r w:rsidRPr="00C0537E">
              <w:rPr>
                <w:rFonts w:ascii="仿宋" w:eastAsia="仿宋" w:hAnsi="仿宋" w:cs="宋体" w:hint="eastAsia"/>
                <w:kern w:val="0"/>
                <w:szCs w:val="21"/>
              </w:rPr>
              <w:t>。</w:t>
            </w:r>
          </w:p>
          <w:p w:rsidR="00030E4D" w:rsidRPr="00C0537E" w:rsidRDefault="00030E4D" w:rsidP="00D0334E">
            <w:pPr>
              <w:jc w:val="center"/>
              <w:rPr>
                <w:rFonts w:ascii="仿宋" w:eastAsia="仿宋" w:hAnsi="仿宋" w:cs="宋体"/>
                <w:color w:val="000000"/>
                <w:kern w:val="0"/>
                <w:szCs w:val="21"/>
              </w:rPr>
            </w:pPr>
            <w:r w:rsidRPr="00C0537E">
              <w:rPr>
                <w:rFonts w:ascii="仿宋" w:eastAsia="仿宋" w:hAnsi="仿宋" w:cs="宋体" w:hint="eastAsia"/>
                <w:color w:val="000000"/>
                <w:kern w:val="0"/>
                <w:szCs w:val="21"/>
              </w:rPr>
              <w:t>……</w:t>
            </w:r>
          </w:p>
        </w:tc>
        <w:tc>
          <w:tcPr>
            <w:tcW w:w="1766" w:type="dxa"/>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color w:val="000000"/>
                <w:kern w:val="0"/>
                <w:szCs w:val="21"/>
              </w:rPr>
              <w:t>删除中转交割制度相关规定</w:t>
            </w:r>
            <w:r w:rsidRPr="00C0537E">
              <w:rPr>
                <w:rFonts w:ascii="仿宋" w:eastAsia="仿宋" w:hAnsi="仿宋" w:hint="eastAsia"/>
                <w:color w:val="000000"/>
                <w:kern w:val="0"/>
                <w:szCs w:val="21"/>
              </w:rPr>
              <w:t>。</w:t>
            </w:r>
          </w:p>
        </w:tc>
      </w:tr>
      <w:tr w:rsidR="00030E4D" w:rsidTr="00D0334E">
        <w:trPr>
          <w:jc w:val="center"/>
        </w:trPr>
        <w:tc>
          <w:tcPr>
            <w:tcW w:w="3270" w:type="dxa"/>
          </w:tcPr>
          <w:p w:rsidR="00030E4D" w:rsidRPr="00C0537E" w:rsidRDefault="00030E4D" w:rsidP="00D0334E">
            <w:pPr>
              <w:ind w:firstLineChars="150" w:firstLine="316"/>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第十四条 </w:t>
            </w:r>
            <w:r w:rsidRPr="00C0537E">
              <w:rPr>
                <w:rFonts w:ascii="仿宋" w:eastAsia="仿宋" w:hAnsi="仿宋" w:hint="eastAsia"/>
                <w:color w:val="000000"/>
                <w:kern w:val="0"/>
                <w:szCs w:val="21"/>
              </w:rPr>
              <w:t>棉花合约按序号排列，分为一号棉和交易所公告的其</w:t>
            </w:r>
            <w:r w:rsidRPr="00C0537E">
              <w:rPr>
                <w:rFonts w:ascii="仿宋" w:eastAsia="仿宋" w:hAnsi="仿宋" w:hint="eastAsia"/>
                <w:color w:val="000000"/>
                <w:kern w:val="0"/>
                <w:szCs w:val="21"/>
              </w:rPr>
              <w:lastRenderedPageBreak/>
              <w:t>他序号棉花。</w:t>
            </w:r>
          </w:p>
        </w:tc>
        <w:tc>
          <w:tcPr>
            <w:tcW w:w="3260" w:type="dxa"/>
          </w:tcPr>
          <w:p w:rsidR="00030E4D" w:rsidRPr="00C9112F" w:rsidRDefault="00030E4D" w:rsidP="00D0334E">
            <w:pPr>
              <w:widowControl/>
              <w:ind w:firstLineChars="100" w:firstLine="211"/>
              <w:jc w:val="left"/>
              <w:rPr>
                <w:rFonts w:ascii="仿宋" w:eastAsia="仿宋" w:hAnsi="仿宋" w:cs="宋体"/>
                <w:b/>
                <w:strike/>
                <w:color w:val="333333"/>
                <w:kern w:val="0"/>
                <w:sz w:val="32"/>
                <w:szCs w:val="32"/>
              </w:rPr>
            </w:pPr>
            <w:r w:rsidRPr="00C9112F">
              <w:rPr>
                <w:rFonts w:ascii="仿宋" w:eastAsia="仿宋" w:hAnsi="仿宋" w:hint="eastAsia"/>
                <w:b/>
                <w:strike/>
                <w:color w:val="000000"/>
                <w:kern w:val="0"/>
                <w:szCs w:val="21"/>
              </w:rPr>
              <w:lastRenderedPageBreak/>
              <w:t>第十四条 棉花合约按序号排列，分为一号棉和交易所公告的</w:t>
            </w:r>
            <w:r w:rsidRPr="00C9112F">
              <w:rPr>
                <w:rFonts w:ascii="仿宋" w:eastAsia="仿宋" w:hAnsi="仿宋" w:hint="eastAsia"/>
                <w:b/>
                <w:strike/>
                <w:color w:val="000000"/>
                <w:kern w:val="0"/>
                <w:szCs w:val="21"/>
              </w:rPr>
              <w:lastRenderedPageBreak/>
              <w:t>其他序号棉花。</w:t>
            </w:r>
          </w:p>
        </w:tc>
        <w:tc>
          <w:tcPr>
            <w:tcW w:w="1766" w:type="dxa"/>
          </w:tcPr>
          <w:p w:rsidR="00030E4D" w:rsidRPr="00C0537E" w:rsidRDefault="00030E4D" w:rsidP="00D0334E">
            <w:pPr>
              <w:widowControl/>
              <w:rPr>
                <w:rFonts w:ascii="仿宋" w:eastAsia="仿宋" w:hAnsi="仿宋"/>
                <w:color w:val="000000"/>
                <w:kern w:val="0"/>
                <w:szCs w:val="21"/>
              </w:rPr>
            </w:pPr>
            <w:r>
              <w:rPr>
                <w:rFonts w:ascii="仿宋" w:eastAsia="仿宋" w:hAnsi="仿宋" w:hint="eastAsia"/>
                <w:color w:val="000000"/>
                <w:kern w:val="0"/>
                <w:szCs w:val="21"/>
              </w:rPr>
              <w:lastRenderedPageBreak/>
              <w:t>删去本条</w:t>
            </w:r>
          </w:p>
        </w:tc>
      </w:tr>
      <w:tr w:rsidR="00030E4D" w:rsidTr="00D0334E">
        <w:trPr>
          <w:jc w:val="center"/>
        </w:trPr>
        <w:tc>
          <w:tcPr>
            <w:tcW w:w="3270" w:type="dxa"/>
          </w:tcPr>
          <w:p w:rsidR="00030E4D" w:rsidRPr="00C0537E" w:rsidRDefault="00030E4D" w:rsidP="00D0334E">
            <w:pPr>
              <w:ind w:firstLineChars="150" w:firstLine="316"/>
              <w:jc w:val="left"/>
              <w:rPr>
                <w:rFonts w:ascii="仿宋" w:eastAsia="仿宋" w:hAnsi="仿宋"/>
                <w:b/>
                <w:color w:val="000000"/>
                <w:kern w:val="0"/>
                <w:szCs w:val="21"/>
              </w:rPr>
            </w:pPr>
            <w:r w:rsidRPr="00C0537E">
              <w:rPr>
                <w:rFonts w:ascii="仿宋" w:eastAsia="仿宋" w:hAnsi="仿宋" w:hint="eastAsia"/>
                <w:b/>
                <w:color w:val="000000"/>
                <w:kern w:val="0"/>
                <w:szCs w:val="21"/>
              </w:rPr>
              <w:lastRenderedPageBreak/>
              <w:t xml:space="preserve">第十五条 </w:t>
            </w:r>
            <w:r w:rsidRPr="00C0537E">
              <w:rPr>
                <w:rFonts w:ascii="仿宋" w:eastAsia="仿宋" w:hAnsi="仿宋" w:hint="eastAsia"/>
                <w:color w:val="000000"/>
                <w:kern w:val="0"/>
                <w:szCs w:val="21"/>
              </w:rPr>
              <w:t>一号棉交割单位：185包±5包（227±10公斤/包），对应8手期货合约。</w:t>
            </w:r>
          </w:p>
        </w:tc>
        <w:tc>
          <w:tcPr>
            <w:tcW w:w="3260" w:type="dxa"/>
          </w:tcPr>
          <w:p w:rsidR="00030E4D" w:rsidRPr="00C0537E" w:rsidRDefault="00030E4D" w:rsidP="00D0334E">
            <w:pPr>
              <w:widowControl/>
              <w:ind w:firstLineChars="200" w:firstLine="422"/>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第十四条 </w:t>
            </w:r>
            <w:r w:rsidRPr="00C0537E">
              <w:rPr>
                <w:rFonts w:ascii="仿宋" w:eastAsia="仿宋" w:hAnsi="仿宋" w:hint="eastAsia"/>
                <w:b/>
                <w:strike/>
                <w:color w:val="000000"/>
                <w:kern w:val="0"/>
                <w:szCs w:val="21"/>
              </w:rPr>
              <w:t>一号棉</w:t>
            </w:r>
            <w:r w:rsidRPr="00C0537E">
              <w:rPr>
                <w:rFonts w:ascii="仿宋" w:eastAsia="仿宋" w:hAnsi="仿宋" w:hint="eastAsia"/>
                <w:color w:val="000000"/>
                <w:kern w:val="0"/>
                <w:szCs w:val="21"/>
              </w:rPr>
              <w:t>交割单位：185包±5包（227±10公斤/包），对应8手期货合约。</w:t>
            </w:r>
          </w:p>
        </w:tc>
        <w:tc>
          <w:tcPr>
            <w:tcW w:w="1766" w:type="dxa"/>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hint="eastAsia"/>
                <w:color w:val="000000"/>
                <w:kern w:val="0"/>
                <w:szCs w:val="21"/>
              </w:rPr>
              <w:t>“一号棉花”名称调整为“棉花”。</w:t>
            </w:r>
          </w:p>
        </w:tc>
      </w:tr>
      <w:tr w:rsidR="00030E4D" w:rsidTr="00D0334E">
        <w:trPr>
          <w:jc w:val="center"/>
        </w:trPr>
        <w:tc>
          <w:tcPr>
            <w:tcW w:w="3270" w:type="dxa"/>
          </w:tcPr>
          <w:p w:rsidR="00030E4D" w:rsidRPr="00C0537E" w:rsidRDefault="00030E4D" w:rsidP="00D0334E">
            <w:pPr>
              <w:ind w:firstLineChars="150" w:firstLine="316"/>
              <w:jc w:val="left"/>
              <w:rPr>
                <w:rFonts w:ascii="仿宋" w:eastAsia="仿宋" w:hAnsi="仿宋"/>
                <w:color w:val="000000"/>
                <w:kern w:val="0"/>
                <w:szCs w:val="21"/>
              </w:rPr>
            </w:pPr>
            <w:r w:rsidRPr="00C0537E">
              <w:rPr>
                <w:rFonts w:ascii="仿宋" w:eastAsia="仿宋" w:hAnsi="仿宋" w:hint="eastAsia"/>
                <w:b/>
                <w:color w:val="000000"/>
                <w:kern w:val="0"/>
                <w:szCs w:val="21"/>
              </w:rPr>
              <w:t xml:space="preserve">第十六条 </w:t>
            </w:r>
            <w:r w:rsidRPr="00C0537E">
              <w:rPr>
                <w:rFonts w:ascii="仿宋" w:eastAsia="仿宋" w:hAnsi="仿宋" w:hint="eastAsia"/>
                <w:color w:val="000000"/>
                <w:kern w:val="0"/>
                <w:szCs w:val="21"/>
              </w:rPr>
              <w:t>一号棉交割适用国家标准。</w:t>
            </w:r>
          </w:p>
          <w:p w:rsidR="00030E4D" w:rsidRPr="00C0537E" w:rsidRDefault="00030E4D" w:rsidP="00D0334E">
            <w:pPr>
              <w:jc w:val="center"/>
              <w:rPr>
                <w:rFonts w:ascii="仿宋" w:eastAsia="仿宋" w:hAnsi="仿宋"/>
                <w:color w:val="000000"/>
                <w:kern w:val="0"/>
                <w:szCs w:val="21"/>
              </w:rPr>
            </w:pPr>
            <w:r w:rsidRPr="00C0537E">
              <w:rPr>
                <w:rFonts w:ascii="仿宋" w:eastAsia="仿宋" w:hAnsi="仿宋" w:hint="eastAsia"/>
                <w:color w:val="000000"/>
                <w:kern w:val="0"/>
                <w:szCs w:val="21"/>
              </w:rPr>
              <w:t>……</w:t>
            </w:r>
          </w:p>
        </w:tc>
        <w:tc>
          <w:tcPr>
            <w:tcW w:w="3260" w:type="dxa"/>
          </w:tcPr>
          <w:p w:rsidR="00030E4D" w:rsidRPr="00C0537E" w:rsidRDefault="00030E4D" w:rsidP="00D0334E">
            <w:pPr>
              <w:ind w:firstLineChars="200" w:firstLine="422"/>
              <w:jc w:val="left"/>
              <w:rPr>
                <w:rFonts w:ascii="仿宋" w:eastAsia="仿宋" w:hAnsi="仿宋"/>
                <w:color w:val="000000"/>
                <w:kern w:val="0"/>
                <w:szCs w:val="21"/>
              </w:rPr>
            </w:pPr>
            <w:r w:rsidRPr="00C0537E">
              <w:rPr>
                <w:rFonts w:ascii="仿宋" w:eastAsia="仿宋" w:hAnsi="仿宋" w:hint="eastAsia"/>
                <w:b/>
                <w:color w:val="000000"/>
                <w:kern w:val="0"/>
                <w:szCs w:val="21"/>
              </w:rPr>
              <w:t xml:space="preserve">第十五条 </w:t>
            </w:r>
            <w:r w:rsidRPr="00C0537E">
              <w:rPr>
                <w:rFonts w:ascii="仿宋" w:eastAsia="仿宋" w:hAnsi="仿宋" w:hint="eastAsia"/>
                <w:b/>
                <w:color w:val="000000"/>
                <w:kern w:val="0"/>
                <w:szCs w:val="21"/>
                <w:u w:val="single"/>
              </w:rPr>
              <w:t>棉花</w:t>
            </w:r>
            <w:r w:rsidRPr="00B43E3B">
              <w:rPr>
                <w:rFonts w:ascii="仿宋" w:eastAsia="仿宋" w:hAnsi="仿宋" w:hint="eastAsia"/>
                <w:b/>
                <w:strike/>
                <w:color w:val="000000"/>
                <w:kern w:val="0"/>
                <w:szCs w:val="21"/>
              </w:rPr>
              <w:t>一号棉</w:t>
            </w:r>
            <w:r w:rsidRPr="00C0537E">
              <w:rPr>
                <w:rFonts w:ascii="仿宋" w:eastAsia="仿宋" w:hAnsi="仿宋" w:hint="eastAsia"/>
                <w:color w:val="000000"/>
                <w:kern w:val="0"/>
                <w:szCs w:val="21"/>
              </w:rPr>
              <w:t>交割适用国家标准。</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hint="eastAsia"/>
                <w:color w:val="000000"/>
                <w:kern w:val="0"/>
                <w:szCs w:val="21"/>
              </w:rPr>
              <w:t>……</w:t>
            </w:r>
          </w:p>
        </w:tc>
        <w:tc>
          <w:tcPr>
            <w:tcW w:w="1766" w:type="dxa"/>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hint="eastAsia"/>
                <w:color w:val="000000"/>
                <w:kern w:val="0"/>
                <w:szCs w:val="21"/>
              </w:rPr>
              <w:t>“一号棉花”名称调整为“棉花”。</w:t>
            </w:r>
          </w:p>
        </w:tc>
      </w:tr>
      <w:tr w:rsidR="00030E4D" w:rsidTr="00D0334E">
        <w:trPr>
          <w:jc w:val="center"/>
        </w:trPr>
        <w:tc>
          <w:tcPr>
            <w:tcW w:w="3270" w:type="dxa"/>
          </w:tcPr>
          <w:p w:rsidR="00030E4D" w:rsidRPr="00C0537E" w:rsidRDefault="00030E4D" w:rsidP="00D0334E">
            <w:pPr>
              <w:ind w:firstLineChars="150" w:firstLine="316"/>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第十七条 </w:t>
            </w:r>
            <w:r w:rsidRPr="00C0537E">
              <w:rPr>
                <w:rFonts w:ascii="仿宋" w:eastAsia="仿宋" w:hAnsi="仿宋" w:hint="eastAsia"/>
                <w:color w:val="000000"/>
                <w:kern w:val="0"/>
                <w:szCs w:val="21"/>
              </w:rPr>
              <w:t>N年产锯齿细绒白棉从N+1年8月1日起每日历日贴水4元/吨，至N+2年3月的最后一个工作日止。</w:t>
            </w:r>
          </w:p>
        </w:tc>
        <w:tc>
          <w:tcPr>
            <w:tcW w:w="3260" w:type="dxa"/>
          </w:tcPr>
          <w:p w:rsidR="00030E4D" w:rsidRPr="00C0537E" w:rsidRDefault="00030E4D" w:rsidP="00D0334E">
            <w:pPr>
              <w:ind w:firstLineChars="200" w:firstLine="422"/>
              <w:jc w:val="left"/>
              <w:rPr>
                <w:rFonts w:ascii="仿宋" w:eastAsia="仿宋" w:hAnsi="仿宋"/>
                <w:color w:val="000000"/>
                <w:kern w:val="0"/>
                <w:szCs w:val="21"/>
              </w:rPr>
            </w:pPr>
            <w:r w:rsidRPr="00C0537E">
              <w:rPr>
                <w:rFonts w:ascii="仿宋" w:eastAsia="仿宋" w:hAnsi="仿宋" w:hint="eastAsia"/>
                <w:b/>
                <w:color w:val="000000"/>
                <w:kern w:val="0"/>
                <w:szCs w:val="21"/>
              </w:rPr>
              <w:t xml:space="preserve">第十六条 </w:t>
            </w:r>
            <w:r w:rsidRPr="00C0537E">
              <w:rPr>
                <w:rFonts w:ascii="仿宋" w:eastAsia="仿宋" w:hAnsi="仿宋" w:hint="eastAsia"/>
                <w:color w:val="000000"/>
                <w:kern w:val="0"/>
                <w:szCs w:val="21"/>
              </w:rPr>
              <w:t>N年产锯齿细绒白棉从N+1年8月1日起每日历日贴水4元/吨，至</w:t>
            </w:r>
            <w:r w:rsidRPr="00B43E3B">
              <w:rPr>
                <w:rFonts w:ascii="仿宋" w:eastAsia="仿宋" w:hAnsi="仿宋" w:hint="eastAsia"/>
                <w:b/>
                <w:strike/>
                <w:color w:val="000000"/>
                <w:kern w:val="0"/>
                <w:szCs w:val="21"/>
              </w:rPr>
              <w:t>N+2年3月的最后一个工作日止</w:t>
            </w:r>
            <w:r w:rsidRPr="00C0537E">
              <w:rPr>
                <w:rFonts w:ascii="仿宋" w:eastAsia="仿宋" w:hAnsi="仿宋" w:hint="eastAsia"/>
                <w:b/>
                <w:color w:val="000000"/>
                <w:kern w:val="0"/>
                <w:szCs w:val="21"/>
                <w:u w:val="single"/>
              </w:rPr>
              <w:t>N+</w:t>
            </w:r>
            <w:r w:rsidRPr="00C0537E">
              <w:rPr>
                <w:rFonts w:ascii="仿宋" w:eastAsia="仿宋" w:hAnsi="仿宋"/>
                <w:b/>
                <w:color w:val="000000"/>
                <w:kern w:val="0"/>
                <w:szCs w:val="21"/>
                <w:u w:val="single"/>
              </w:rPr>
              <w:t>1</w:t>
            </w:r>
            <w:r w:rsidRPr="00C0537E">
              <w:rPr>
                <w:rFonts w:ascii="仿宋" w:eastAsia="仿宋" w:hAnsi="仿宋" w:hint="eastAsia"/>
                <w:b/>
                <w:color w:val="000000"/>
                <w:kern w:val="0"/>
                <w:szCs w:val="21"/>
                <w:u w:val="single"/>
              </w:rPr>
              <w:t>年</w:t>
            </w:r>
            <w:r w:rsidRPr="00C0537E">
              <w:rPr>
                <w:rFonts w:ascii="仿宋" w:eastAsia="仿宋" w:hAnsi="仿宋"/>
                <w:b/>
                <w:color w:val="000000"/>
                <w:kern w:val="0"/>
                <w:szCs w:val="21"/>
                <w:u w:val="single"/>
              </w:rPr>
              <w:t>11</w:t>
            </w:r>
            <w:r w:rsidRPr="00C0537E">
              <w:rPr>
                <w:rFonts w:ascii="仿宋" w:eastAsia="仿宋" w:hAnsi="仿宋" w:hint="eastAsia"/>
                <w:b/>
                <w:color w:val="000000"/>
                <w:kern w:val="0"/>
                <w:szCs w:val="21"/>
                <w:u w:val="single"/>
              </w:rPr>
              <w:t>月的第</w:t>
            </w:r>
            <w:r>
              <w:rPr>
                <w:rFonts w:ascii="仿宋" w:eastAsia="仿宋" w:hAnsi="仿宋" w:hint="eastAsia"/>
                <w:b/>
                <w:color w:val="000000"/>
                <w:kern w:val="0"/>
                <w:szCs w:val="21"/>
                <w:u w:val="single"/>
              </w:rPr>
              <w:t>15</w:t>
            </w:r>
            <w:r w:rsidRPr="00C0537E">
              <w:rPr>
                <w:rFonts w:ascii="仿宋" w:eastAsia="仿宋" w:hAnsi="仿宋" w:hint="eastAsia"/>
                <w:b/>
                <w:color w:val="000000"/>
                <w:kern w:val="0"/>
                <w:szCs w:val="21"/>
                <w:u w:val="single"/>
              </w:rPr>
              <w:t>个交易日</w:t>
            </w:r>
            <w:r>
              <w:rPr>
                <w:rFonts w:ascii="仿宋" w:eastAsia="仿宋" w:hAnsi="仿宋" w:hint="eastAsia"/>
                <w:b/>
                <w:color w:val="000000"/>
                <w:kern w:val="0"/>
                <w:szCs w:val="21"/>
                <w:u w:val="single"/>
              </w:rPr>
              <w:t>（含该日）止</w:t>
            </w:r>
            <w:r w:rsidRPr="00C0537E">
              <w:rPr>
                <w:rFonts w:ascii="仿宋" w:eastAsia="仿宋" w:hAnsi="仿宋" w:hint="eastAsia"/>
                <w:color w:val="000000"/>
                <w:kern w:val="0"/>
                <w:szCs w:val="21"/>
              </w:rPr>
              <w:t>。</w:t>
            </w:r>
          </w:p>
        </w:tc>
        <w:tc>
          <w:tcPr>
            <w:tcW w:w="1766" w:type="dxa"/>
          </w:tcPr>
          <w:p w:rsidR="00030E4D" w:rsidRPr="00C0537E" w:rsidRDefault="00030E4D" w:rsidP="00D0334E">
            <w:pPr>
              <w:widowControl/>
              <w:rPr>
                <w:rFonts w:ascii="仿宋" w:eastAsia="仿宋" w:hAnsi="仿宋"/>
                <w:color w:val="000000"/>
                <w:kern w:val="0"/>
                <w:szCs w:val="21"/>
              </w:rPr>
            </w:pPr>
            <w:r>
              <w:rPr>
                <w:rFonts w:ascii="仿宋" w:eastAsia="仿宋" w:hAnsi="仿宋" w:hint="eastAsia"/>
                <w:szCs w:val="21"/>
              </w:rPr>
              <w:t>仓单</w:t>
            </w:r>
            <w:r w:rsidRPr="00C0537E">
              <w:rPr>
                <w:rFonts w:ascii="仿宋" w:eastAsia="仿宋" w:hAnsi="仿宋" w:hint="eastAsia"/>
                <w:szCs w:val="21"/>
              </w:rPr>
              <w:t>注销时间由N+2年3月的最后一个工作日调整至N+1年11月的第15个交易日</w:t>
            </w:r>
          </w:p>
        </w:tc>
      </w:tr>
      <w:tr w:rsidR="00030E4D" w:rsidRPr="00BF1030" w:rsidTr="00D0334E">
        <w:trPr>
          <w:jc w:val="center"/>
        </w:trPr>
        <w:tc>
          <w:tcPr>
            <w:tcW w:w="3270"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ind w:firstLineChars="150" w:firstLine="316"/>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第七十六条 </w:t>
            </w:r>
          </w:p>
          <w:p w:rsidR="00030E4D" w:rsidRPr="00C0537E" w:rsidRDefault="00030E4D" w:rsidP="00D0334E">
            <w:pPr>
              <w:jc w:val="center"/>
              <w:rPr>
                <w:rFonts w:ascii="仿宋" w:eastAsia="仿宋" w:hAnsi="仿宋"/>
                <w:color w:val="000000"/>
                <w:kern w:val="0"/>
                <w:szCs w:val="21"/>
              </w:rPr>
            </w:pPr>
            <w:r w:rsidRPr="00C0537E">
              <w:rPr>
                <w:rFonts w:ascii="仿宋" w:eastAsia="仿宋" w:hAnsi="仿宋"/>
                <w:color w:val="000000"/>
                <w:kern w:val="0"/>
                <w:szCs w:val="21"/>
              </w:rPr>
              <w:t>……</w:t>
            </w:r>
          </w:p>
          <w:p w:rsidR="00030E4D" w:rsidRPr="00C0537E" w:rsidRDefault="00030E4D" w:rsidP="00D0334E">
            <w:pPr>
              <w:ind w:firstLineChars="200" w:firstLine="420"/>
              <w:jc w:val="left"/>
              <w:rPr>
                <w:rFonts w:ascii="仿宋" w:eastAsia="仿宋" w:hAnsi="仿宋"/>
                <w:color w:val="000000"/>
                <w:kern w:val="0"/>
                <w:szCs w:val="21"/>
              </w:rPr>
            </w:pPr>
            <w:r w:rsidRPr="00C0537E">
              <w:rPr>
                <w:rFonts w:ascii="仿宋" w:eastAsia="仿宋" w:hAnsi="仿宋" w:hint="eastAsia"/>
                <w:color w:val="000000"/>
                <w:kern w:val="0"/>
                <w:szCs w:val="21"/>
              </w:rPr>
              <w:t>一号棉、白糖各期货合约的交割基准价为该期货合约的基准交割品在基准交割仓库交货的含税价格。</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ind w:firstLineChars="150" w:firstLine="316"/>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第七十五条 </w:t>
            </w:r>
          </w:p>
          <w:p w:rsidR="00030E4D" w:rsidRPr="00C0537E" w:rsidRDefault="00030E4D" w:rsidP="00D0334E">
            <w:pPr>
              <w:jc w:val="center"/>
              <w:rPr>
                <w:rFonts w:ascii="仿宋" w:eastAsia="仿宋" w:hAnsi="仿宋"/>
                <w:color w:val="000000"/>
                <w:kern w:val="0"/>
                <w:szCs w:val="21"/>
              </w:rPr>
            </w:pPr>
            <w:r w:rsidRPr="00C0537E">
              <w:rPr>
                <w:rFonts w:ascii="仿宋" w:eastAsia="仿宋" w:hAnsi="仿宋"/>
                <w:color w:val="000000"/>
                <w:kern w:val="0"/>
                <w:szCs w:val="21"/>
              </w:rPr>
              <w:t>……</w:t>
            </w:r>
          </w:p>
          <w:p w:rsidR="00030E4D" w:rsidRPr="00C0537E" w:rsidRDefault="00030E4D" w:rsidP="00D0334E">
            <w:pPr>
              <w:ind w:firstLineChars="200" w:firstLine="422"/>
              <w:jc w:val="left"/>
              <w:rPr>
                <w:rFonts w:ascii="仿宋" w:eastAsia="仿宋" w:hAnsi="仿宋"/>
                <w:color w:val="000000"/>
                <w:kern w:val="0"/>
                <w:szCs w:val="21"/>
              </w:rPr>
            </w:pPr>
            <w:r w:rsidRPr="00C0537E">
              <w:rPr>
                <w:rFonts w:ascii="仿宋" w:eastAsia="仿宋" w:hAnsi="仿宋" w:hint="eastAsia"/>
                <w:b/>
                <w:color w:val="000000"/>
                <w:kern w:val="0"/>
                <w:szCs w:val="21"/>
                <w:u w:val="single"/>
              </w:rPr>
              <w:t>棉花</w:t>
            </w:r>
            <w:r w:rsidRPr="00B43E3B">
              <w:rPr>
                <w:rFonts w:ascii="仿宋" w:eastAsia="仿宋" w:hAnsi="仿宋" w:hint="eastAsia"/>
                <w:b/>
                <w:strike/>
                <w:color w:val="000000"/>
                <w:kern w:val="0"/>
                <w:szCs w:val="21"/>
              </w:rPr>
              <w:t>一号棉</w:t>
            </w:r>
            <w:r w:rsidRPr="00C0537E">
              <w:rPr>
                <w:rFonts w:ascii="仿宋" w:eastAsia="仿宋" w:hAnsi="仿宋" w:hint="eastAsia"/>
                <w:color w:val="000000"/>
                <w:kern w:val="0"/>
                <w:szCs w:val="21"/>
              </w:rPr>
              <w:t>、白糖各期货合约的交割基准价为该期货合约的基准交割品在基准交割仓库交货的含税价格。</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hint="eastAsia"/>
                <w:color w:val="000000"/>
                <w:kern w:val="0"/>
                <w:szCs w:val="21"/>
              </w:rPr>
              <w:t>……</w:t>
            </w:r>
          </w:p>
        </w:tc>
        <w:tc>
          <w:tcPr>
            <w:tcW w:w="1766"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hint="eastAsia"/>
                <w:color w:val="000000"/>
                <w:kern w:val="0"/>
                <w:szCs w:val="21"/>
              </w:rPr>
              <w:t>“一号棉花”名称调整为“棉花”。</w:t>
            </w:r>
          </w:p>
        </w:tc>
      </w:tr>
      <w:tr w:rsidR="00030E4D" w:rsidRPr="00BF1030" w:rsidTr="00D0334E">
        <w:trPr>
          <w:jc w:val="center"/>
        </w:trPr>
        <w:tc>
          <w:tcPr>
            <w:tcW w:w="3270"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ind w:firstLineChars="200" w:firstLine="422"/>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第八十二条 </w:t>
            </w:r>
          </w:p>
          <w:p w:rsidR="00030E4D" w:rsidRPr="00C0537E" w:rsidRDefault="00030E4D" w:rsidP="00D0334E">
            <w:pPr>
              <w:jc w:val="center"/>
              <w:rPr>
                <w:rFonts w:ascii="仿宋" w:eastAsia="仿宋" w:hAnsi="仿宋"/>
                <w:color w:val="000000"/>
                <w:kern w:val="0"/>
                <w:szCs w:val="21"/>
              </w:rPr>
            </w:pPr>
            <w:r w:rsidRPr="00C0537E">
              <w:rPr>
                <w:rFonts w:ascii="仿宋" w:eastAsia="仿宋" w:hAnsi="仿宋"/>
                <w:color w:val="000000"/>
                <w:kern w:val="0"/>
                <w:szCs w:val="21"/>
              </w:rPr>
              <w:t>……</w:t>
            </w:r>
          </w:p>
          <w:p w:rsidR="00030E4D" w:rsidRPr="00C0537E" w:rsidRDefault="00030E4D" w:rsidP="00D0334E">
            <w:pPr>
              <w:ind w:firstLineChars="200" w:firstLine="420"/>
              <w:rPr>
                <w:rFonts w:ascii="仿宋" w:eastAsia="仿宋" w:hAnsi="仿宋" w:cs="宋体"/>
                <w:kern w:val="0"/>
                <w:szCs w:val="21"/>
              </w:rPr>
            </w:pPr>
            <w:r w:rsidRPr="00C0537E">
              <w:rPr>
                <w:rFonts w:ascii="仿宋" w:eastAsia="仿宋" w:hAnsi="仿宋" w:cs="宋体" w:hint="eastAsia"/>
                <w:kern w:val="0"/>
                <w:szCs w:val="21"/>
              </w:rPr>
              <w:t>4.中转仓单及</w:t>
            </w:r>
            <w:r w:rsidRPr="00C0537E">
              <w:rPr>
                <w:rFonts w:ascii="仿宋" w:eastAsia="仿宋" w:hAnsi="仿宋" w:cs="宋体"/>
                <w:kern w:val="0"/>
                <w:szCs w:val="21"/>
              </w:rPr>
              <w:t>厂库非标准仓单棉纱不得用于</w:t>
            </w:r>
            <w:r w:rsidRPr="00C0537E">
              <w:rPr>
                <w:rFonts w:ascii="仿宋" w:eastAsia="仿宋" w:hAnsi="仿宋" w:cs="宋体" w:hint="eastAsia"/>
                <w:kern w:val="0"/>
                <w:szCs w:val="21"/>
              </w:rPr>
              <w:t>集中交割</w:t>
            </w:r>
            <w:r w:rsidRPr="00C0537E">
              <w:rPr>
                <w:rFonts w:ascii="仿宋" w:eastAsia="仿宋" w:hAnsi="仿宋" w:cs="宋体"/>
                <w:kern w:val="0"/>
                <w:szCs w:val="21"/>
              </w:rPr>
              <w:t>。</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ind w:firstLineChars="150" w:firstLine="316"/>
              <w:jc w:val="left"/>
              <w:rPr>
                <w:rFonts w:ascii="仿宋" w:eastAsia="仿宋" w:hAnsi="仿宋"/>
                <w:b/>
                <w:color w:val="000000"/>
                <w:kern w:val="0"/>
                <w:szCs w:val="21"/>
              </w:rPr>
            </w:pPr>
            <w:r w:rsidRPr="00C0537E">
              <w:rPr>
                <w:rFonts w:ascii="仿宋" w:eastAsia="仿宋" w:hAnsi="仿宋" w:hint="eastAsia"/>
                <w:b/>
                <w:color w:val="000000"/>
                <w:kern w:val="0"/>
                <w:szCs w:val="21"/>
              </w:rPr>
              <w:t xml:space="preserve">第八十一条 </w:t>
            </w:r>
          </w:p>
          <w:p w:rsidR="00030E4D" w:rsidRPr="00C0537E" w:rsidRDefault="00030E4D" w:rsidP="00D0334E">
            <w:pPr>
              <w:jc w:val="center"/>
              <w:rPr>
                <w:rFonts w:ascii="仿宋" w:eastAsia="仿宋" w:hAnsi="仿宋"/>
                <w:color w:val="000000"/>
                <w:kern w:val="0"/>
                <w:szCs w:val="21"/>
              </w:rPr>
            </w:pPr>
            <w:r w:rsidRPr="00C0537E">
              <w:rPr>
                <w:rFonts w:ascii="仿宋" w:eastAsia="仿宋" w:hAnsi="仿宋"/>
                <w:color w:val="000000"/>
                <w:kern w:val="0"/>
                <w:szCs w:val="21"/>
              </w:rPr>
              <w:t>……</w:t>
            </w:r>
          </w:p>
          <w:p w:rsidR="00030E4D" w:rsidRPr="00C0537E" w:rsidRDefault="00030E4D" w:rsidP="00D0334E">
            <w:pPr>
              <w:ind w:firstLineChars="200" w:firstLine="420"/>
              <w:rPr>
                <w:rFonts w:ascii="仿宋" w:eastAsia="仿宋" w:hAnsi="仿宋" w:cs="宋体"/>
                <w:kern w:val="0"/>
                <w:szCs w:val="21"/>
              </w:rPr>
            </w:pPr>
            <w:r w:rsidRPr="00C0537E">
              <w:rPr>
                <w:rFonts w:ascii="仿宋" w:eastAsia="仿宋" w:hAnsi="仿宋" w:cs="宋体" w:hint="eastAsia"/>
                <w:kern w:val="0"/>
                <w:szCs w:val="21"/>
              </w:rPr>
              <w:t>4.</w:t>
            </w:r>
            <w:r w:rsidRPr="00C0537E">
              <w:rPr>
                <w:rFonts w:ascii="仿宋" w:eastAsia="仿宋" w:hAnsi="仿宋" w:cs="宋体" w:hint="eastAsia"/>
                <w:b/>
                <w:strike/>
                <w:kern w:val="0"/>
                <w:szCs w:val="21"/>
              </w:rPr>
              <w:t>中转仓单及</w:t>
            </w:r>
            <w:r w:rsidRPr="00C0537E">
              <w:rPr>
                <w:rFonts w:ascii="仿宋" w:eastAsia="仿宋" w:hAnsi="仿宋" w:cs="宋体"/>
                <w:kern w:val="0"/>
                <w:szCs w:val="21"/>
              </w:rPr>
              <w:t>厂库非标准仓单棉纱不得用于</w:t>
            </w:r>
            <w:r w:rsidRPr="00C0537E">
              <w:rPr>
                <w:rFonts w:ascii="仿宋" w:eastAsia="仿宋" w:hAnsi="仿宋" w:cs="宋体" w:hint="eastAsia"/>
                <w:kern w:val="0"/>
                <w:szCs w:val="21"/>
              </w:rPr>
              <w:t>集中交割</w:t>
            </w:r>
            <w:r w:rsidRPr="00C0537E">
              <w:rPr>
                <w:rFonts w:ascii="仿宋" w:eastAsia="仿宋" w:hAnsi="仿宋" w:cs="宋体"/>
                <w:kern w:val="0"/>
                <w:szCs w:val="21"/>
              </w:rPr>
              <w:t>。</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hint="eastAsia"/>
                <w:color w:val="000000"/>
                <w:kern w:val="0"/>
                <w:szCs w:val="21"/>
              </w:rPr>
              <w:t>……</w:t>
            </w:r>
          </w:p>
        </w:tc>
        <w:tc>
          <w:tcPr>
            <w:tcW w:w="1766"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color w:val="000000"/>
                <w:kern w:val="0"/>
                <w:szCs w:val="21"/>
              </w:rPr>
              <w:t>删除中转交割制度相关规定</w:t>
            </w:r>
            <w:r w:rsidRPr="00C0537E">
              <w:rPr>
                <w:rFonts w:ascii="仿宋" w:eastAsia="仿宋" w:hAnsi="仿宋" w:hint="eastAsia"/>
                <w:color w:val="000000"/>
                <w:kern w:val="0"/>
                <w:szCs w:val="21"/>
              </w:rPr>
              <w:t>。</w:t>
            </w:r>
          </w:p>
        </w:tc>
      </w:tr>
      <w:tr w:rsidR="00030E4D" w:rsidRPr="00BF1030" w:rsidTr="00D0334E">
        <w:trPr>
          <w:jc w:val="center"/>
        </w:trPr>
        <w:tc>
          <w:tcPr>
            <w:tcW w:w="3270"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ind w:firstLineChars="150" w:firstLine="316"/>
              <w:jc w:val="left"/>
              <w:rPr>
                <w:rFonts w:ascii="仿宋" w:eastAsia="仿宋" w:hAnsi="仿宋"/>
                <w:color w:val="000000"/>
                <w:kern w:val="0"/>
                <w:szCs w:val="21"/>
              </w:rPr>
            </w:pPr>
            <w:r w:rsidRPr="00C0537E">
              <w:rPr>
                <w:rFonts w:ascii="仿宋" w:eastAsia="仿宋" w:hAnsi="仿宋" w:hint="eastAsia"/>
                <w:b/>
                <w:color w:val="000000"/>
                <w:kern w:val="0"/>
                <w:szCs w:val="21"/>
              </w:rPr>
              <w:t xml:space="preserve">第一百零九条 </w:t>
            </w:r>
            <w:r w:rsidRPr="00C0537E">
              <w:rPr>
                <w:rFonts w:ascii="仿宋" w:eastAsia="仿宋" w:hAnsi="仿宋" w:hint="eastAsia"/>
                <w:color w:val="000000"/>
                <w:kern w:val="0"/>
                <w:szCs w:val="21"/>
              </w:rPr>
              <w:t>一号棉、白糖、早籼稻、晚籼稻、粳稻运达仓库指定货位前的一切费用由卖方客户承担；从指定货位到装上车、船（汽车、火车、轮船）板的费用由买方客户承担。</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ind w:firstLineChars="150" w:firstLine="316"/>
              <w:jc w:val="left"/>
              <w:rPr>
                <w:rFonts w:ascii="仿宋" w:eastAsia="仿宋" w:hAnsi="仿宋"/>
                <w:color w:val="000000"/>
                <w:kern w:val="0"/>
                <w:szCs w:val="21"/>
              </w:rPr>
            </w:pPr>
            <w:r w:rsidRPr="00C0537E">
              <w:rPr>
                <w:rFonts w:ascii="仿宋" w:eastAsia="仿宋" w:hAnsi="仿宋" w:hint="eastAsia"/>
                <w:b/>
                <w:color w:val="000000"/>
                <w:kern w:val="0"/>
                <w:szCs w:val="21"/>
              </w:rPr>
              <w:t xml:space="preserve">第一百零八条 </w:t>
            </w:r>
            <w:r w:rsidRPr="00C0537E">
              <w:rPr>
                <w:rFonts w:ascii="仿宋" w:eastAsia="仿宋" w:hAnsi="仿宋" w:hint="eastAsia"/>
                <w:b/>
                <w:color w:val="000000"/>
                <w:kern w:val="0"/>
                <w:szCs w:val="21"/>
                <w:u w:val="single"/>
              </w:rPr>
              <w:t>棉花</w:t>
            </w:r>
            <w:r w:rsidRPr="00B43E3B">
              <w:rPr>
                <w:rFonts w:ascii="仿宋" w:eastAsia="仿宋" w:hAnsi="仿宋" w:hint="eastAsia"/>
                <w:b/>
                <w:strike/>
                <w:color w:val="000000"/>
                <w:kern w:val="0"/>
                <w:szCs w:val="21"/>
              </w:rPr>
              <w:t>一号棉</w:t>
            </w:r>
            <w:r w:rsidRPr="00C0537E">
              <w:rPr>
                <w:rFonts w:ascii="仿宋" w:eastAsia="仿宋" w:hAnsi="仿宋" w:hint="eastAsia"/>
                <w:color w:val="000000"/>
                <w:kern w:val="0"/>
                <w:szCs w:val="21"/>
              </w:rPr>
              <w:t>、白糖、早籼稻、晚籼稻、粳稻运达仓库指定货位前的一切费用由卖方客户承担；从指定货位到装上车、船（汽车、火车、轮船）板的费用由买方客户承担。</w:t>
            </w:r>
          </w:p>
          <w:p w:rsidR="00030E4D" w:rsidRPr="00C0537E" w:rsidRDefault="00030E4D" w:rsidP="00D0334E">
            <w:pPr>
              <w:jc w:val="center"/>
              <w:rPr>
                <w:rFonts w:ascii="仿宋" w:eastAsia="仿宋" w:hAnsi="仿宋"/>
                <w:b/>
                <w:color w:val="000000"/>
                <w:kern w:val="0"/>
                <w:szCs w:val="21"/>
              </w:rPr>
            </w:pPr>
            <w:r w:rsidRPr="00C0537E">
              <w:rPr>
                <w:rFonts w:ascii="仿宋" w:eastAsia="仿宋" w:hAnsi="仿宋" w:hint="eastAsia"/>
                <w:color w:val="000000"/>
                <w:kern w:val="0"/>
                <w:szCs w:val="21"/>
              </w:rPr>
              <w:t>……</w:t>
            </w:r>
          </w:p>
        </w:tc>
        <w:tc>
          <w:tcPr>
            <w:tcW w:w="1766" w:type="dxa"/>
            <w:tcBorders>
              <w:top w:val="single" w:sz="4" w:space="0" w:color="auto"/>
              <w:left w:val="single" w:sz="4" w:space="0" w:color="auto"/>
              <w:bottom w:val="single" w:sz="4" w:space="0" w:color="auto"/>
              <w:right w:val="single" w:sz="4" w:space="0" w:color="auto"/>
            </w:tcBorders>
          </w:tcPr>
          <w:p w:rsidR="00030E4D" w:rsidRPr="00C0537E" w:rsidRDefault="00030E4D" w:rsidP="00D0334E">
            <w:pPr>
              <w:widowControl/>
              <w:rPr>
                <w:rFonts w:ascii="仿宋" w:eastAsia="仿宋" w:hAnsi="仿宋"/>
                <w:color w:val="000000"/>
                <w:kern w:val="0"/>
                <w:szCs w:val="21"/>
              </w:rPr>
            </w:pPr>
            <w:r w:rsidRPr="00C0537E">
              <w:rPr>
                <w:rFonts w:ascii="仿宋" w:eastAsia="仿宋" w:hAnsi="仿宋" w:hint="eastAsia"/>
                <w:color w:val="000000"/>
                <w:kern w:val="0"/>
                <w:szCs w:val="21"/>
              </w:rPr>
              <w:t>“一号棉花”名称调整为“棉花”。</w:t>
            </w:r>
          </w:p>
        </w:tc>
      </w:tr>
    </w:tbl>
    <w:p w:rsidR="00D71A04" w:rsidRPr="00030E4D" w:rsidRDefault="00D71A04"/>
    <w:sectPr w:rsidR="00D71A04" w:rsidRPr="00030E4D" w:rsidSect="00D71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9F5" w:rsidRDefault="00BD39F5" w:rsidP="00522BD1">
      <w:r>
        <w:separator/>
      </w:r>
    </w:p>
  </w:endnote>
  <w:endnote w:type="continuationSeparator" w:id="1">
    <w:p w:rsidR="00BD39F5" w:rsidRDefault="00BD39F5" w:rsidP="00522B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B5" w:rsidRDefault="00030E4D">
    <w:pPr>
      <w:pStyle w:val="a3"/>
      <w:rPr>
        <w:sz w:val="28"/>
      </w:rPr>
    </w:pPr>
    <w:r>
      <w:rPr>
        <w:rFonts w:hint="eastAsia"/>
        <w:sz w:val="28"/>
      </w:rPr>
      <w:t>—</w:t>
    </w:r>
    <w:r>
      <w:rPr>
        <w:rFonts w:hint="eastAsia"/>
        <w:sz w:val="28"/>
      </w:rPr>
      <w:t xml:space="preserve"> </w:t>
    </w:r>
    <w:r w:rsidR="00522BD1">
      <w:rPr>
        <w:rStyle w:val="a4"/>
        <w:sz w:val="28"/>
      </w:rPr>
      <w:fldChar w:fldCharType="begin"/>
    </w:r>
    <w:r>
      <w:rPr>
        <w:rStyle w:val="a4"/>
        <w:sz w:val="28"/>
      </w:rPr>
      <w:instrText xml:space="preserve"> PAGE </w:instrText>
    </w:r>
    <w:r w:rsidR="00522BD1">
      <w:rPr>
        <w:rStyle w:val="a4"/>
        <w:sz w:val="28"/>
      </w:rPr>
      <w:fldChar w:fldCharType="separate"/>
    </w:r>
    <w:r w:rsidR="00B36EC4">
      <w:rPr>
        <w:rStyle w:val="a4"/>
        <w:noProof/>
        <w:sz w:val="28"/>
      </w:rPr>
      <w:t>2</w:t>
    </w:r>
    <w:r w:rsidR="00522BD1">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B5" w:rsidRDefault="00030E4D">
    <w:pPr>
      <w:pStyle w:val="a3"/>
      <w:wordWrap w:val="0"/>
      <w:jc w:val="right"/>
      <w:rPr>
        <w:sz w:val="28"/>
      </w:rPr>
    </w:pPr>
    <w:r>
      <w:rPr>
        <w:rFonts w:hint="eastAsia"/>
        <w:sz w:val="28"/>
      </w:rPr>
      <w:t>—</w:t>
    </w:r>
    <w:r>
      <w:rPr>
        <w:rFonts w:hint="eastAsia"/>
        <w:sz w:val="28"/>
      </w:rPr>
      <w:t xml:space="preserve"> </w:t>
    </w:r>
    <w:r w:rsidR="00522BD1">
      <w:rPr>
        <w:rStyle w:val="a4"/>
        <w:sz w:val="28"/>
      </w:rPr>
      <w:fldChar w:fldCharType="begin"/>
    </w:r>
    <w:r>
      <w:rPr>
        <w:rStyle w:val="a4"/>
        <w:sz w:val="28"/>
      </w:rPr>
      <w:instrText xml:space="preserve"> PAGE </w:instrText>
    </w:r>
    <w:r w:rsidR="00522BD1">
      <w:rPr>
        <w:rStyle w:val="a4"/>
        <w:sz w:val="28"/>
      </w:rPr>
      <w:fldChar w:fldCharType="separate"/>
    </w:r>
    <w:r w:rsidR="00B36EC4">
      <w:rPr>
        <w:rStyle w:val="a4"/>
        <w:noProof/>
        <w:sz w:val="28"/>
      </w:rPr>
      <w:t>3</w:t>
    </w:r>
    <w:r w:rsidR="00522BD1">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9F5" w:rsidRDefault="00BD39F5" w:rsidP="00522BD1">
      <w:r>
        <w:separator/>
      </w:r>
    </w:p>
  </w:footnote>
  <w:footnote w:type="continuationSeparator" w:id="1">
    <w:p w:rsidR="00BD39F5" w:rsidRDefault="00BD39F5" w:rsidP="00522B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0E4D"/>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1466"/>
    <w:rsid w:val="000233C1"/>
    <w:rsid w:val="000244A1"/>
    <w:rsid w:val="000255D9"/>
    <w:rsid w:val="00025703"/>
    <w:rsid w:val="000279E8"/>
    <w:rsid w:val="00027EFF"/>
    <w:rsid w:val="00030860"/>
    <w:rsid w:val="00030E4D"/>
    <w:rsid w:val="0003210D"/>
    <w:rsid w:val="00032900"/>
    <w:rsid w:val="00034403"/>
    <w:rsid w:val="00035E47"/>
    <w:rsid w:val="00036F88"/>
    <w:rsid w:val="00037E80"/>
    <w:rsid w:val="00041227"/>
    <w:rsid w:val="00046986"/>
    <w:rsid w:val="0004722E"/>
    <w:rsid w:val="0005088E"/>
    <w:rsid w:val="00052C5C"/>
    <w:rsid w:val="00054F1B"/>
    <w:rsid w:val="00055285"/>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4E90"/>
    <w:rsid w:val="000A6DFC"/>
    <w:rsid w:val="000A7351"/>
    <w:rsid w:val="000B1475"/>
    <w:rsid w:val="000B3172"/>
    <w:rsid w:val="000B503E"/>
    <w:rsid w:val="000B50FB"/>
    <w:rsid w:val="000B7387"/>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737"/>
    <w:rsid w:val="000E4309"/>
    <w:rsid w:val="000E537D"/>
    <w:rsid w:val="000E5517"/>
    <w:rsid w:val="000E588C"/>
    <w:rsid w:val="000E5B44"/>
    <w:rsid w:val="000E63EE"/>
    <w:rsid w:val="000E6B94"/>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39F8"/>
    <w:rsid w:val="00125B89"/>
    <w:rsid w:val="0012650C"/>
    <w:rsid w:val="00126873"/>
    <w:rsid w:val="001274C7"/>
    <w:rsid w:val="00127509"/>
    <w:rsid w:val="00127B64"/>
    <w:rsid w:val="00127F60"/>
    <w:rsid w:val="0013005D"/>
    <w:rsid w:val="00130BD9"/>
    <w:rsid w:val="001333E5"/>
    <w:rsid w:val="00133719"/>
    <w:rsid w:val="00133838"/>
    <w:rsid w:val="00133A6B"/>
    <w:rsid w:val="001344D7"/>
    <w:rsid w:val="001356BF"/>
    <w:rsid w:val="001358AD"/>
    <w:rsid w:val="00137BE6"/>
    <w:rsid w:val="00140AD8"/>
    <w:rsid w:val="00141399"/>
    <w:rsid w:val="00143E57"/>
    <w:rsid w:val="001441E0"/>
    <w:rsid w:val="00146DAC"/>
    <w:rsid w:val="00147004"/>
    <w:rsid w:val="0014737B"/>
    <w:rsid w:val="0014739F"/>
    <w:rsid w:val="00151234"/>
    <w:rsid w:val="001514F4"/>
    <w:rsid w:val="00153FEB"/>
    <w:rsid w:val="001541E3"/>
    <w:rsid w:val="00154387"/>
    <w:rsid w:val="00154804"/>
    <w:rsid w:val="00154D58"/>
    <w:rsid w:val="00155534"/>
    <w:rsid w:val="001561EE"/>
    <w:rsid w:val="00156F87"/>
    <w:rsid w:val="00157092"/>
    <w:rsid w:val="00163359"/>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A17"/>
    <w:rsid w:val="00177B95"/>
    <w:rsid w:val="0018235A"/>
    <w:rsid w:val="0018431A"/>
    <w:rsid w:val="001843F2"/>
    <w:rsid w:val="001866E8"/>
    <w:rsid w:val="00186C07"/>
    <w:rsid w:val="00187DF4"/>
    <w:rsid w:val="001929EC"/>
    <w:rsid w:val="0019313C"/>
    <w:rsid w:val="0019367C"/>
    <w:rsid w:val="00194AA2"/>
    <w:rsid w:val="00196923"/>
    <w:rsid w:val="00196FE6"/>
    <w:rsid w:val="001A1517"/>
    <w:rsid w:val="001A1C13"/>
    <w:rsid w:val="001A1FD6"/>
    <w:rsid w:val="001A2B1C"/>
    <w:rsid w:val="001A2BE0"/>
    <w:rsid w:val="001A42D5"/>
    <w:rsid w:val="001A451D"/>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45E5"/>
    <w:rsid w:val="001D5B20"/>
    <w:rsid w:val="001D655F"/>
    <w:rsid w:val="001E00E0"/>
    <w:rsid w:val="001E117C"/>
    <w:rsid w:val="001E1C1A"/>
    <w:rsid w:val="001E201A"/>
    <w:rsid w:val="001E201D"/>
    <w:rsid w:val="001E3564"/>
    <w:rsid w:val="001E37CB"/>
    <w:rsid w:val="001E571D"/>
    <w:rsid w:val="001E6192"/>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15FB2"/>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5F6D"/>
    <w:rsid w:val="0024685B"/>
    <w:rsid w:val="00246B01"/>
    <w:rsid w:val="002471B9"/>
    <w:rsid w:val="00247E28"/>
    <w:rsid w:val="00250825"/>
    <w:rsid w:val="0025088C"/>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32B"/>
    <w:rsid w:val="002809B7"/>
    <w:rsid w:val="00281332"/>
    <w:rsid w:val="00281592"/>
    <w:rsid w:val="0028261A"/>
    <w:rsid w:val="00282A9C"/>
    <w:rsid w:val="00282DDE"/>
    <w:rsid w:val="0028319B"/>
    <w:rsid w:val="002833B2"/>
    <w:rsid w:val="002836AB"/>
    <w:rsid w:val="00283F10"/>
    <w:rsid w:val="002849CC"/>
    <w:rsid w:val="00284F7D"/>
    <w:rsid w:val="002854CF"/>
    <w:rsid w:val="00285621"/>
    <w:rsid w:val="00286004"/>
    <w:rsid w:val="002860D4"/>
    <w:rsid w:val="00292267"/>
    <w:rsid w:val="0029242C"/>
    <w:rsid w:val="0029271B"/>
    <w:rsid w:val="00293EBE"/>
    <w:rsid w:val="0029437D"/>
    <w:rsid w:val="002A0623"/>
    <w:rsid w:val="002A0680"/>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5196"/>
    <w:rsid w:val="002B540C"/>
    <w:rsid w:val="002B62B1"/>
    <w:rsid w:val="002B6530"/>
    <w:rsid w:val="002B7B92"/>
    <w:rsid w:val="002B7BF3"/>
    <w:rsid w:val="002C05C3"/>
    <w:rsid w:val="002C36FA"/>
    <w:rsid w:val="002C3B8C"/>
    <w:rsid w:val="002C3FBF"/>
    <w:rsid w:val="002C44DE"/>
    <w:rsid w:val="002C6944"/>
    <w:rsid w:val="002C7C6A"/>
    <w:rsid w:val="002D049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5358"/>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12C"/>
    <w:rsid w:val="003A32E7"/>
    <w:rsid w:val="003A41BF"/>
    <w:rsid w:val="003A4AB0"/>
    <w:rsid w:val="003A4CFF"/>
    <w:rsid w:val="003A6ADE"/>
    <w:rsid w:val="003B2E05"/>
    <w:rsid w:val="003B34EE"/>
    <w:rsid w:val="003B48FA"/>
    <w:rsid w:val="003B510E"/>
    <w:rsid w:val="003B609D"/>
    <w:rsid w:val="003B6D25"/>
    <w:rsid w:val="003C10BF"/>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E6754"/>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22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51"/>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280"/>
    <w:rsid w:val="00467A33"/>
    <w:rsid w:val="00467BCE"/>
    <w:rsid w:val="00470DD5"/>
    <w:rsid w:val="00471B6D"/>
    <w:rsid w:val="00473784"/>
    <w:rsid w:val="00474C3A"/>
    <w:rsid w:val="004752FB"/>
    <w:rsid w:val="00475DAB"/>
    <w:rsid w:val="00476F5B"/>
    <w:rsid w:val="004770CC"/>
    <w:rsid w:val="0048014C"/>
    <w:rsid w:val="0048026F"/>
    <w:rsid w:val="004820CA"/>
    <w:rsid w:val="00482257"/>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31FB"/>
    <w:rsid w:val="004C50DA"/>
    <w:rsid w:val="004C50EB"/>
    <w:rsid w:val="004C5654"/>
    <w:rsid w:val="004C59B2"/>
    <w:rsid w:val="004C609B"/>
    <w:rsid w:val="004C6D30"/>
    <w:rsid w:val="004C6FF9"/>
    <w:rsid w:val="004C757D"/>
    <w:rsid w:val="004D059D"/>
    <w:rsid w:val="004D1231"/>
    <w:rsid w:val="004D24AE"/>
    <w:rsid w:val="004D45AB"/>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0D49"/>
    <w:rsid w:val="0050141E"/>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2BD1"/>
    <w:rsid w:val="00523D6D"/>
    <w:rsid w:val="00524323"/>
    <w:rsid w:val="00525210"/>
    <w:rsid w:val="00525C49"/>
    <w:rsid w:val="0052607A"/>
    <w:rsid w:val="00527CEB"/>
    <w:rsid w:val="00531B08"/>
    <w:rsid w:val="00533088"/>
    <w:rsid w:val="0053310D"/>
    <w:rsid w:val="005335F7"/>
    <w:rsid w:val="00533A6B"/>
    <w:rsid w:val="0053739E"/>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FF2"/>
    <w:rsid w:val="0057574A"/>
    <w:rsid w:val="00576E2A"/>
    <w:rsid w:val="005776BC"/>
    <w:rsid w:val="00581D7E"/>
    <w:rsid w:val="00582E92"/>
    <w:rsid w:val="00583632"/>
    <w:rsid w:val="00584D9A"/>
    <w:rsid w:val="00585F52"/>
    <w:rsid w:val="00586728"/>
    <w:rsid w:val="005910E9"/>
    <w:rsid w:val="00593B97"/>
    <w:rsid w:val="005945A6"/>
    <w:rsid w:val="005978B4"/>
    <w:rsid w:val="005A077C"/>
    <w:rsid w:val="005A0A60"/>
    <w:rsid w:val="005A0BEA"/>
    <w:rsid w:val="005A13E4"/>
    <w:rsid w:val="005A2BD2"/>
    <w:rsid w:val="005A3455"/>
    <w:rsid w:val="005A4873"/>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1744"/>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BFC"/>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45508"/>
    <w:rsid w:val="006514C2"/>
    <w:rsid w:val="00651B4D"/>
    <w:rsid w:val="0065328B"/>
    <w:rsid w:val="006535B3"/>
    <w:rsid w:val="00653882"/>
    <w:rsid w:val="00654231"/>
    <w:rsid w:val="00654D81"/>
    <w:rsid w:val="006550A8"/>
    <w:rsid w:val="006553AF"/>
    <w:rsid w:val="006554B6"/>
    <w:rsid w:val="006556BE"/>
    <w:rsid w:val="00655B6B"/>
    <w:rsid w:val="00660D83"/>
    <w:rsid w:val="00661E84"/>
    <w:rsid w:val="00662878"/>
    <w:rsid w:val="00662C63"/>
    <w:rsid w:val="00663942"/>
    <w:rsid w:val="00664D5A"/>
    <w:rsid w:val="006659DA"/>
    <w:rsid w:val="00666BAD"/>
    <w:rsid w:val="0066712E"/>
    <w:rsid w:val="0066757F"/>
    <w:rsid w:val="00670E14"/>
    <w:rsid w:val="00671000"/>
    <w:rsid w:val="006728B0"/>
    <w:rsid w:val="00673C51"/>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90120"/>
    <w:rsid w:val="00690165"/>
    <w:rsid w:val="00690ACC"/>
    <w:rsid w:val="00690E5E"/>
    <w:rsid w:val="00691F71"/>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24B3"/>
    <w:rsid w:val="006B2944"/>
    <w:rsid w:val="006B3965"/>
    <w:rsid w:val="006B610E"/>
    <w:rsid w:val="006B732A"/>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70B9"/>
    <w:rsid w:val="006E7FAA"/>
    <w:rsid w:val="006F013E"/>
    <w:rsid w:val="006F0461"/>
    <w:rsid w:val="006F09EC"/>
    <w:rsid w:val="006F20D3"/>
    <w:rsid w:val="006F2A2D"/>
    <w:rsid w:val="006F59C2"/>
    <w:rsid w:val="007035E8"/>
    <w:rsid w:val="00704416"/>
    <w:rsid w:val="00706076"/>
    <w:rsid w:val="00711B47"/>
    <w:rsid w:val="007126D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FF9"/>
    <w:rsid w:val="007312E5"/>
    <w:rsid w:val="00731F1F"/>
    <w:rsid w:val="007334CA"/>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2EA6"/>
    <w:rsid w:val="00773C32"/>
    <w:rsid w:val="007761BB"/>
    <w:rsid w:val="00777B44"/>
    <w:rsid w:val="00777BBC"/>
    <w:rsid w:val="0078164C"/>
    <w:rsid w:val="00781EB2"/>
    <w:rsid w:val="00782307"/>
    <w:rsid w:val="00782355"/>
    <w:rsid w:val="00782A3A"/>
    <w:rsid w:val="00783585"/>
    <w:rsid w:val="007858BF"/>
    <w:rsid w:val="0078653E"/>
    <w:rsid w:val="0078667B"/>
    <w:rsid w:val="00786A90"/>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1C2"/>
    <w:rsid w:val="007A561B"/>
    <w:rsid w:val="007A5A25"/>
    <w:rsid w:val="007A77A9"/>
    <w:rsid w:val="007B2888"/>
    <w:rsid w:val="007B2DDE"/>
    <w:rsid w:val="007B4E55"/>
    <w:rsid w:val="007B561A"/>
    <w:rsid w:val="007B67CA"/>
    <w:rsid w:val="007B7337"/>
    <w:rsid w:val="007C0561"/>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E09AA"/>
    <w:rsid w:val="007E0E9E"/>
    <w:rsid w:val="007E1094"/>
    <w:rsid w:val="007E1A00"/>
    <w:rsid w:val="007E3B10"/>
    <w:rsid w:val="007E407D"/>
    <w:rsid w:val="007E43D3"/>
    <w:rsid w:val="007E48F0"/>
    <w:rsid w:val="007E4A96"/>
    <w:rsid w:val="007E4B79"/>
    <w:rsid w:val="007E52B0"/>
    <w:rsid w:val="007E53DB"/>
    <w:rsid w:val="007E683E"/>
    <w:rsid w:val="007F1495"/>
    <w:rsid w:val="007F1FB4"/>
    <w:rsid w:val="007F25DB"/>
    <w:rsid w:val="007F2BFF"/>
    <w:rsid w:val="007F2D9A"/>
    <w:rsid w:val="007F3EA1"/>
    <w:rsid w:val="007F40E5"/>
    <w:rsid w:val="007F4F36"/>
    <w:rsid w:val="007F5622"/>
    <w:rsid w:val="007F5A44"/>
    <w:rsid w:val="007F64DA"/>
    <w:rsid w:val="007F6CBE"/>
    <w:rsid w:val="007F6EE8"/>
    <w:rsid w:val="008005E6"/>
    <w:rsid w:val="0080142B"/>
    <w:rsid w:val="0080164B"/>
    <w:rsid w:val="00802500"/>
    <w:rsid w:val="00804141"/>
    <w:rsid w:val="0080596B"/>
    <w:rsid w:val="0080619C"/>
    <w:rsid w:val="008075D0"/>
    <w:rsid w:val="00812BA9"/>
    <w:rsid w:val="0081381E"/>
    <w:rsid w:val="00813FFC"/>
    <w:rsid w:val="00814481"/>
    <w:rsid w:val="00817856"/>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0CF"/>
    <w:rsid w:val="0084321F"/>
    <w:rsid w:val="00843712"/>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1199"/>
    <w:rsid w:val="00861A34"/>
    <w:rsid w:val="00862081"/>
    <w:rsid w:val="00863722"/>
    <w:rsid w:val="00864B72"/>
    <w:rsid w:val="00864FE4"/>
    <w:rsid w:val="0086529A"/>
    <w:rsid w:val="008662BD"/>
    <w:rsid w:val="008668C5"/>
    <w:rsid w:val="008700E1"/>
    <w:rsid w:val="00870A8A"/>
    <w:rsid w:val="0087163E"/>
    <w:rsid w:val="0087523D"/>
    <w:rsid w:val="00875C78"/>
    <w:rsid w:val="0087683D"/>
    <w:rsid w:val="00876B1D"/>
    <w:rsid w:val="00876BA1"/>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3CB"/>
    <w:rsid w:val="008A09AE"/>
    <w:rsid w:val="008A1281"/>
    <w:rsid w:val="008A2A52"/>
    <w:rsid w:val="008A4386"/>
    <w:rsid w:val="008A483C"/>
    <w:rsid w:val="008A5D95"/>
    <w:rsid w:val="008A6251"/>
    <w:rsid w:val="008A6A24"/>
    <w:rsid w:val="008A7A51"/>
    <w:rsid w:val="008B201E"/>
    <w:rsid w:val="008B3684"/>
    <w:rsid w:val="008B4749"/>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0E83"/>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566F"/>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1CE2"/>
    <w:rsid w:val="00956374"/>
    <w:rsid w:val="00957773"/>
    <w:rsid w:val="00960592"/>
    <w:rsid w:val="0096094A"/>
    <w:rsid w:val="009613ED"/>
    <w:rsid w:val="00961749"/>
    <w:rsid w:val="00961E43"/>
    <w:rsid w:val="009636ED"/>
    <w:rsid w:val="00963926"/>
    <w:rsid w:val="00964FE9"/>
    <w:rsid w:val="00967DB1"/>
    <w:rsid w:val="00970BC1"/>
    <w:rsid w:val="00971692"/>
    <w:rsid w:val="00971A09"/>
    <w:rsid w:val="00971B88"/>
    <w:rsid w:val="00973686"/>
    <w:rsid w:val="00974FC1"/>
    <w:rsid w:val="0097537E"/>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477B"/>
    <w:rsid w:val="00995E3A"/>
    <w:rsid w:val="00996AE0"/>
    <w:rsid w:val="009A48A1"/>
    <w:rsid w:val="009A4C94"/>
    <w:rsid w:val="009A540A"/>
    <w:rsid w:val="009A71A9"/>
    <w:rsid w:val="009A7C1A"/>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C6C"/>
    <w:rsid w:val="009C1EEE"/>
    <w:rsid w:val="009C1F3F"/>
    <w:rsid w:val="009C52C5"/>
    <w:rsid w:val="009C5BFD"/>
    <w:rsid w:val="009C6508"/>
    <w:rsid w:val="009C74B1"/>
    <w:rsid w:val="009D05E4"/>
    <w:rsid w:val="009D1B1E"/>
    <w:rsid w:val="009D22B5"/>
    <w:rsid w:val="009D2AFD"/>
    <w:rsid w:val="009D48A4"/>
    <w:rsid w:val="009D4C66"/>
    <w:rsid w:val="009D4E71"/>
    <w:rsid w:val="009D52A7"/>
    <w:rsid w:val="009D78EC"/>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07E89"/>
    <w:rsid w:val="00A11F69"/>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2A18"/>
    <w:rsid w:val="00A34682"/>
    <w:rsid w:val="00A34918"/>
    <w:rsid w:val="00A35CD0"/>
    <w:rsid w:val="00A35DD5"/>
    <w:rsid w:val="00A37137"/>
    <w:rsid w:val="00A37556"/>
    <w:rsid w:val="00A4311B"/>
    <w:rsid w:val="00A43691"/>
    <w:rsid w:val="00A439E5"/>
    <w:rsid w:val="00A445E1"/>
    <w:rsid w:val="00A45294"/>
    <w:rsid w:val="00A45E5D"/>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727"/>
    <w:rsid w:val="00A55C1F"/>
    <w:rsid w:val="00A563E0"/>
    <w:rsid w:val="00A56630"/>
    <w:rsid w:val="00A572EC"/>
    <w:rsid w:val="00A575AD"/>
    <w:rsid w:val="00A57A10"/>
    <w:rsid w:val="00A625CC"/>
    <w:rsid w:val="00A626A9"/>
    <w:rsid w:val="00A6461E"/>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7623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283"/>
    <w:rsid w:val="00AA3D99"/>
    <w:rsid w:val="00AA4929"/>
    <w:rsid w:val="00AA4E5C"/>
    <w:rsid w:val="00AA5D2E"/>
    <w:rsid w:val="00AA73E8"/>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B8"/>
    <w:rsid w:val="00AF7BED"/>
    <w:rsid w:val="00B01042"/>
    <w:rsid w:val="00B02CE3"/>
    <w:rsid w:val="00B03AD2"/>
    <w:rsid w:val="00B0604C"/>
    <w:rsid w:val="00B06FA8"/>
    <w:rsid w:val="00B07A5F"/>
    <w:rsid w:val="00B10118"/>
    <w:rsid w:val="00B11CD9"/>
    <w:rsid w:val="00B13158"/>
    <w:rsid w:val="00B1384B"/>
    <w:rsid w:val="00B13EBF"/>
    <w:rsid w:val="00B1479A"/>
    <w:rsid w:val="00B14BA1"/>
    <w:rsid w:val="00B150D1"/>
    <w:rsid w:val="00B154AF"/>
    <w:rsid w:val="00B15AD2"/>
    <w:rsid w:val="00B15EEA"/>
    <w:rsid w:val="00B179F3"/>
    <w:rsid w:val="00B17B24"/>
    <w:rsid w:val="00B20B92"/>
    <w:rsid w:val="00B2135C"/>
    <w:rsid w:val="00B22533"/>
    <w:rsid w:val="00B23CBC"/>
    <w:rsid w:val="00B2522D"/>
    <w:rsid w:val="00B25697"/>
    <w:rsid w:val="00B26D1B"/>
    <w:rsid w:val="00B30D62"/>
    <w:rsid w:val="00B31777"/>
    <w:rsid w:val="00B31C09"/>
    <w:rsid w:val="00B32B29"/>
    <w:rsid w:val="00B331BF"/>
    <w:rsid w:val="00B337A8"/>
    <w:rsid w:val="00B34A4A"/>
    <w:rsid w:val="00B35773"/>
    <w:rsid w:val="00B35854"/>
    <w:rsid w:val="00B36EC4"/>
    <w:rsid w:val="00B40CC7"/>
    <w:rsid w:val="00B40F96"/>
    <w:rsid w:val="00B412DE"/>
    <w:rsid w:val="00B41BE9"/>
    <w:rsid w:val="00B42239"/>
    <w:rsid w:val="00B43544"/>
    <w:rsid w:val="00B44A89"/>
    <w:rsid w:val="00B44C74"/>
    <w:rsid w:val="00B45653"/>
    <w:rsid w:val="00B45FC9"/>
    <w:rsid w:val="00B46007"/>
    <w:rsid w:val="00B46BF1"/>
    <w:rsid w:val="00B51016"/>
    <w:rsid w:val="00B51177"/>
    <w:rsid w:val="00B51B5B"/>
    <w:rsid w:val="00B54DDA"/>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831"/>
    <w:rsid w:val="00B87B01"/>
    <w:rsid w:val="00B87ECC"/>
    <w:rsid w:val="00B9022C"/>
    <w:rsid w:val="00B91555"/>
    <w:rsid w:val="00B91A5E"/>
    <w:rsid w:val="00B91F06"/>
    <w:rsid w:val="00B9337B"/>
    <w:rsid w:val="00B934C4"/>
    <w:rsid w:val="00B9375C"/>
    <w:rsid w:val="00B942FF"/>
    <w:rsid w:val="00B94B11"/>
    <w:rsid w:val="00BA092A"/>
    <w:rsid w:val="00BA1E58"/>
    <w:rsid w:val="00BA4574"/>
    <w:rsid w:val="00BA4607"/>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9F5"/>
    <w:rsid w:val="00BD3BD8"/>
    <w:rsid w:val="00BD3EBA"/>
    <w:rsid w:val="00BD497E"/>
    <w:rsid w:val="00BD4DB3"/>
    <w:rsid w:val="00BD64DA"/>
    <w:rsid w:val="00BD6A75"/>
    <w:rsid w:val="00BE0737"/>
    <w:rsid w:val="00BE215D"/>
    <w:rsid w:val="00BE4359"/>
    <w:rsid w:val="00BE4A53"/>
    <w:rsid w:val="00BE7396"/>
    <w:rsid w:val="00BE7E9B"/>
    <w:rsid w:val="00BE7EDE"/>
    <w:rsid w:val="00BF2A0C"/>
    <w:rsid w:val="00BF2DCF"/>
    <w:rsid w:val="00BF3144"/>
    <w:rsid w:val="00BF3355"/>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034"/>
    <w:rsid w:val="00C35287"/>
    <w:rsid w:val="00C354CC"/>
    <w:rsid w:val="00C35E19"/>
    <w:rsid w:val="00C372D9"/>
    <w:rsid w:val="00C41657"/>
    <w:rsid w:val="00C41FD5"/>
    <w:rsid w:val="00C42BE7"/>
    <w:rsid w:val="00C431A8"/>
    <w:rsid w:val="00C43669"/>
    <w:rsid w:val="00C43B0F"/>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3E50"/>
    <w:rsid w:val="00C742CC"/>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8C9"/>
    <w:rsid w:val="00C91E68"/>
    <w:rsid w:val="00C936D0"/>
    <w:rsid w:val="00C93E5F"/>
    <w:rsid w:val="00C960D8"/>
    <w:rsid w:val="00C96382"/>
    <w:rsid w:val="00CA0137"/>
    <w:rsid w:val="00CA0C64"/>
    <w:rsid w:val="00CA115D"/>
    <w:rsid w:val="00CA1BE8"/>
    <w:rsid w:val="00CA3796"/>
    <w:rsid w:val="00CA4437"/>
    <w:rsid w:val="00CA6482"/>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1B2"/>
    <w:rsid w:val="00CF2AF4"/>
    <w:rsid w:val="00CF2E22"/>
    <w:rsid w:val="00CF490F"/>
    <w:rsid w:val="00CF4C44"/>
    <w:rsid w:val="00CF524C"/>
    <w:rsid w:val="00CF55DB"/>
    <w:rsid w:val="00D00321"/>
    <w:rsid w:val="00D01865"/>
    <w:rsid w:val="00D02C26"/>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0199"/>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6F69"/>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DF5EF8"/>
    <w:rsid w:val="00E0127F"/>
    <w:rsid w:val="00E01643"/>
    <w:rsid w:val="00E01EC5"/>
    <w:rsid w:val="00E02CE2"/>
    <w:rsid w:val="00E03C96"/>
    <w:rsid w:val="00E047F8"/>
    <w:rsid w:val="00E058A1"/>
    <w:rsid w:val="00E05CDA"/>
    <w:rsid w:val="00E0763A"/>
    <w:rsid w:val="00E103AF"/>
    <w:rsid w:val="00E117E0"/>
    <w:rsid w:val="00E11AFF"/>
    <w:rsid w:val="00E124FA"/>
    <w:rsid w:val="00E128BE"/>
    <w:rsid w:val="00E12DF8"/>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187A"/>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32D8"/>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6EE2"/>
    <w:rsid w:val="00EC7ABD"/>
    <w:rsid w:val="00ED0335"/>
    <w:rsid w:val="00ED0DDF"/>
    <w:rsid w:val="00ED37A5"/>
    <w:rsid w:val="00ED3E4C"/>
    <w:rsid w:val="00ED570F"/>
    <w:rsid w:val="00ED5CEC"/>
    <w:rsid w:val="00ED6458"/>
    <w:rsid w:val="00ED6CDB"/>
    <w:rsid w:val="00EE00BC"/>
    <w:rsid w:val="00EE06CD"/>
    <w:rsid w:val="00EE0A1C"/>
    <w:rsid w:val="00EE1BDF"/>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0000"/>
    <w:rsid w:val="00F11063"/>
    <w:rsid w:val="00F139F2"/>
    <w:rsid w:val="00F13A87"/>
    <w:rsid w:val="00F13C1A"/>
    <w:rsid w:val="00F143D0"/>
    <w:rsid w:val="00F14A74"/>
    <w:rsid w:val="00F154DC"/>
    <w:rsid w:val="00F208EE"/>
    <w:rsid w:val="00F20974"/>
    <w:rsid w:val="00F21A90"/>
    <w:rsid w:val="00F22146"/>
    <w:rsid w:val="00F2329E"/>
    <w:rsid w:val="00F250BF"/>
    <w:rsid w:val="00F26554"/>
    <w:rsid w:val="00F3100B"/>
    <w:rsid w:val="00F310F6"/>
    <w:rsid w:val="00F32E5A"/>
    <w:rsid w:val="00F33BA1"/>
    <w:rsid w:val="00F34C49"/>
    <w:rsid w:val="00F351DA"/>
    <w:rsid w:val="00F3637C"/>
    <w:rsid w:val="00F370EB"/>
    <w:rsid w:val="00F37670"/>
    <w:rsid w:val="00F40B61"/>
    <w:rsid w:val="00F40C57"/>
    <w:rsid w:val="00F43B17"/>
    <w:rsid w:val="00F44CF4"/>
    <w:rsid w:val="00F465BE"/>
    <w:rsid w:val="00F46B39"/>
    <w:rsid w:val="00F47703"/>
    <w:rsid w:val="00F4777D"/>
    <w:rsid w:val="00F47EC5"/>
    <w:rsid w:val="00F50D28"/>
    <w:rsid w:val="00F50D75"/>
    <w:rsid w:val="00F510E1"/>
    <w:rsid w:val="00F51588"/>
    <w:rsid w:val="00F52310"/>
    <w:rsid w:val="00F52A78"/>
    <w:rsid w:val="00F52DD8"/>
    <w:rsid w:val="00F53CE0"/>
    <w:rsid w:val="00F54316"/>
    <w:rsid w:val="00F558FE"/>
    <w:rsid w:val="00F5693A"/>
    <w:rsid w:val="00F60603"/>
    <w:rsid w:val="00F6102A"/>
    <w:rsid w:val="00F61C47"/>
    <w:rsid w:val="00F61F91"/>
    <w:rsid w:val="00F6228E"/>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8EE"/>
    <w:rsid w:val="00F74FDC"/>
    <w:rsid w:val="00F75140"/>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60E4"/>
    <w:rsid w:val="00F971AE"/>
    <w:rsid w:val="00F97783"/>
    <w:rsid w:val="00F97CA2"/>
    <w:rsid w:val="00F97E54"/>
    <w:rsid w:val="00F97ED1"/>
    <w:rsid w:val="00FA08D5"/>
    <w:rsid w:val="00FA1123"/>
    <w:rsid w:val="00FA1222"/>
    <w:rsid w:val="00FA20B8"/>
    <w:rsid w:val="00FA21CB"/>
    <w:rsid w:val="00FA249D"/>
    <w:rsid w:val="00FA2613"/>
    <w:rsid w:val="00FA2DA2"/>
    <w:rsid w:val="00FA425C"/>
    <w:rsid w:val="00FA4654"/>
    <w:rsid w:val="00FA4B54"/>
    <w:rsid w:val="00FA4FEF"/>
    <w:rsid w:val="00FA5A22"/>
    <w:rsid w:val="00FA5DF0"/>
    <w:rsid w:val="00FA68FF"/>
    <w:rsid w:val="00FA6915"/>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D5EA8"/>
    <w:rsid w:val="00FE040C"/>
    <w:rsid w:val="00FE20FE"/>
    <w:rsid w:val="00FE23BF"/>
    <w:rsid w:val="00FE3A57"/>
    <w:rsid w:val="00FE57D1"/>
    <w:rsid w:val="00FE60DC"/>
    <w:rsid w:val="00FE636C"/>
    <w:rsid w:val="00FE791E"/>
    <w:rsid w:val="00FE7D04"/>
    <w:rsid w:val="00FF07B9"/>
    <w:rsid w:val="00FF0C0A"/>
    <w:rsid w:val="00FF24AE"/>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4D"/>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30E4D"/>
    <w:pPr>
      <w:tabs>
        <w:tab w:val="center" w:pos="4153"/>
        <w:tab w:val="right" w:pos="8306"/>
      </w:tabs>
      <w:snapToGrid w:val="0"/>
      <w:jc w:val="left"/>
    </w:pPr>
    <w:rPr>
      <w:sz w:val="18"/>
      <w:szCs w:val="18"/>
    </w:rPr>
  </w:style>
  <w:style w:type="character" w:customStyle="1" w:styleId="Char">
    <w:name w:val="页脚 Char"/>
    <w:basedOn w:val="a0"/>
    <w:link w:val="a3"/>
    <w:rsid w:val="00030E4D"/>
    <w:rPr>
      <w:rFonts w:ascii="Times New Roman" w:eastAsia="宋体" w:hAnsi="Times New Roman" w:cs="Times New Roman"/>
      <w:sz w:val="18"/>
      <w:szCs w:val="18"/>
    </w:rPr>
  </w:style>
  <w:style w:type="character" w:styleId="a4">
    <w:name w:val="page number"/>
    <w:basedOn w:val="a0"/>
    <w:rsid w:val="00030E4D"/>
  </w:style>
  <w:style w:type="paragraph" w:styleId="a5">
    <w:name w:val="Title"/>
    <w:basedOn w:val="a"/>
    <w:next w:val="a"/>
    <w:link w:val="Char0"/>
    <w:uiPriority w:val="10"/>
    <w:qFormat/>
    <w:rsid w:val="00030E4D"/>
    <w:pPr>
      <w:jc w:val="center"/>
    </w:pPr>
    <w:rPr>
      <w:rFonts w:ascii="宋体" w:hAnsi="宋体"/>
      <w:b/>
      <w:sz w:val="44"/>
      <w:szCs w:val="22"/>
    </w:rPr>
  </w:style>
  <w:style w:type="character" w:customStyle="1" w:styleId="Char0">
    <w:name w:val="标题 Char"/>
    <w:basedOn w:val="a0"/>
    <w:link w:val="a5"/>
    <w:uiPriority w:val="10"/>
    <w:rsid w:val="00030E4D"/>
    <w:rPr>
      <w:rFonts w:ascii="宋体" w:eastAsia="宋体" w:hAnsi="宋体" w:cs="Times New Roman"/>
      <w:b/>
      <w:sz w:val="44"/>
    </w:rPr>
  </w:style>
  <w:style w:type="paragraph" w:styleId="a6">
    <w:name w:val="header"/>
    <w:basedOn w:val="a"/>
    <w:link w:val="Char1"/>
    <w:uiPriority w:val="99"/>
    <w:semiHidden/>
    <w:unhideWhenUsed/>
    <w:rsid w:val="00B36E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B36EC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2020-07-28T05:56:00Z</dcterms:created>
  <dcterms:modified xsi:type="dcterms:W3CDTF">2020-07-28T06:04:00Z</dcterms:modified>
</cp:coreProperties>
</file>