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B7" w:rsidRPr="00B91CAB" w:rsidRDefault="000839B7" w:rsidP="000839B7">
      <w:pPr>
        <w:widowControl/>
        <w:jc w:val="left"/>
        <w:rPr>
          <w:rFonts w:ascii="黑体" w:eastAsia="黑体" w:hAnsi="黑体" w:hint="eastAsia"/>
          <w:color w:val="333333"/>
          <w:sz w:val="32"/>
          <w:szCs w:val="32"/>
        </w:rPr>
      </w:pPr>
      <w:r w:rsidRPr="00B91CAB">
        <w:rPr>
          <w:rFonts w:ascii="黑体" w:eastAsia="黑体" w:hAnsi="黑体" w:hint="eastAsia"/>
          <w:color w:val="333333"/>
          <w:sz w:val="32"/>
          <w:szCs w:val="32"/>
        </w:rPr>
        <w:t>附件</w:t>
      </w:r>
      <w:r>
        <w:rPr>
          <w:rFonts w:ascii="黑体" w:eastAsia="黑体" w:hAnsi="黑体" w:hint="eastAsia"/>
          <w:color w:val="333333"/>
          <w:sz w:val="32"/>
          <w:szCs w:val="32"/>
        </w:rPr>
        <w:t>5</w:t>
      </w:r>
    </w:p>
    <w:p w:rsidR="000839B7" w:rsidRDefault="000839B7" w:rsidP="000839B7">
      <w:pPr>
        <w:jc w:val="center"/>
        <w:rPr>
          <w:rFonts w:ascii="宋体" w:hAnsi="宋体" w:hint="eastAsia"/>
          <w:sz w:val="44"/>
          <w:szCs w:val="44"/>
        </w:rPr>
      </w:pPr>
      <w:r w:rsidRPr="00792D6C">
        <w:rPr>
          <w:rFonts w:ascii="宋体" w:hAnsi="宋体" w:hint="eastAsia"/>
          <w:sz w:val="44"/>
          <w:szCs w:val="44"/>
        </w:rPr>
        <w:t>《郑州商品交易所标准仓单管理办法》</w:t>
      </w:r>
    </w:p>
    <w:p w:rsidR="000839B7" w:rsidRPr="00792D6C" w:rsidRDefault="000839B7" w:rsidP="000839B7">
      <w:pPr>
        <w:jc w:val="center"/>
        <w:rPr>
          <w:rFonts w:ascii="宋体" w:hAnsi="宋体"/>
          <w:sz w:val="44"/>
          <w:szCs w:val="44"/>
        </w:rPr>
      </w:pPr>
      <w:r w:rsidRPr="00792D6C">
        <w:rPr>
          <w:rFonts w:ascii="宋体" w:hAnsi="宋体" w:hint="eastAsia"/>
          <w:sz w:val="44"/>
          <w:szCs w:val="44"/>
        </w:rPr>
        <w:t>修订条款对照表</w:t>
      </w:r>
    </w:p>
    <w:p w:rsidR="000839B7" w:rsidRPr="009B3D0A" w:rsidRDefault="000839B7" w:rsidP="000839B7">
      <w:pPr>
        <w:jc w:val="center"/>
        <w:rPr>
          <w:bCs/>
          <w:sz w:val="32"/>
        </w:rPr>
      </w:pPr>
      <w:r w:rsidRPr="009B3D0A">
        <w:rPr>
          <w:rFonts w:ascii="楷体" w:eastAsia="楷体" w:hAnsi="楷体" w:cs="Calibri" w:hint="eastAsia"/>
          <w:sz w:val="28"/>
          <w:szCs w:val="28"/>
        </w:rPr>
        <w:t>（删除线部分为删除，下划线加粗部分为修改增加）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1"/>
        <w:gridCol w:w="3171"/>
        <w:gridCol w:w="2350"/>
      </w:tblGrid>
      <w:tr w:rsidR="000839B7" w:rsidRPr="0003040B" w:rsidTr="00AC619B">
        <w:tc>
          <w:tcPr>
            <w:tcW w:w="3085" w:type="dxa"/>
          </w:tcPr>
          <w:p w:rsidR="000839B7" w:rsidRPr="0003040B" w:rsidRDefault="000839B7" w:rsidP="00AC619B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修订前</w:t>
            </w:r>
          </w:p>
        </w:tc>
        <w:tc>
          <w:tcPr>
            <w:tcW w:w="3260" w:type="dxa"/>
          </w:tcPr>
          <w:p w:rsidR="000839B7" w:rsidRPr="0003040B" w:rsidRDefault="000839B7" w:rsidP="00AC619B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修订后</w:t>
            </w:r>
          </w:p>
        </w:tc>
        <w:tc>
          <w:tcPr>
            <w:tcW w:w="2410" w:type="dxa"/>
          </w:tcPr>
          <w:p w:rsidR="000839B7" w:rsidRPr="0003040B" w:rsidRDefault="000839B7" w:rsidP="00AC619B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3040B">
              <w:rPr>
                <w:rFonts w:ascii="仿宋" w:eastAsia="仿宋" w:hAnsi="仿宋"/>
                <w:b/>
                <w:szCs w:val="21"/>
              </w:rPr>
              <w:t>备注</w:t>
            </w:r>
          </w:p>
        </w:tc>
      </w:tr>
      <w:tr w:rsidR="000839B7" w:rsidRPr="0003040B" w:rsidTr="00AC619B">
        <w:tc>
          <w:tcPr>
            <w:tcW w:w="3085" w:type="dxa"/>
          </w:tcPr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第</w:t>
            </w: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五</w:t>
            </w: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条 交易所通过计算机系统办理标准仓单的注册、交割、转让、充抵保证金和注销等业务。</w:t>
            </w:r>
          </w:p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……</w:t>
            </w:r>
          </w:p>
          <w:p w:rsidR="000839B7" w:rsidRPr="0003040B" w:rsidRDefault="000839B7" w:rsidP="000839B7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0" w:type="dxa"/>
          </w:tcPr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第</w:t>
            </w: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五</w:t>
            </w: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条 交易所通过计算机系统办理标准仓单的注册、交割、转让、</w:t>
            </w:r>
            <w:r w:rsidRPr="0003040B">
              <w:rPr>
                <w:rFonts w:ascii="仿宋" w:eastAsia="仿宋" w:hAnsi="仿宋"/>
                <w:dstrike/>
                <w:color w:val="333333"/>
                <w:sz w:val="21"/>
                <w:szCs w:val="21"/>
              </w:rPr>
              <w:t>充抵</w:t>
            </w:r>
            <w:r w:rsidRPr="0003040B">
              <w:rPr>
                <w:rFonts w:ascii="仿宋" w:eastAsia="仿宋" w:hAnsi="仿宋"/>
                <w:b/>
                <w:color w:val="333333"/>
                <w:sz w:val="21"/>
                <w:szCs w:val="21"/>
                <w:u w:val="single"/>
              </w:rPr>
              <w:t>作为</w:t>
            </w: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保证金和注销等业务。</w:t>
            </w:r>
          </w:p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……</w:t>
            </w:r>
          </w:p>
          <w:p w:rsidR="000839B7" w:rsidRPr="0003040B" w:rsidRDefault="000839B7" w:rsidP="00AC619B">
            <w:pPr>
              <w:snapToGrid w:val="0"/>
              <w:spacing w:line="3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</w:tcPr>
          <w:p w:rsidR="000839B7" w:rsidRPr="0003040B" w:rsidRDefault="000839B7" w:rsidP="00AC619B">
            <w:pPr>
              <w:snapToGrid w:val="0"/>
              <w:spacing w:line="3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03040B">
              <w:rPr>
                <w:rFonts w:ascii="仿宋" w:eastAsia="仿宋" w:hAnsi="仿宋"/>
              </w:rPr>
              <w:t>规范</w:t>
            </w:r>
            <w:r w:rsidRPr="0003040B">
              <w:rPr>
                <w:rFonts w:ascii="仿宋" w:eastAsia="仿宋" w:hAnsi="仿宋" w:hint="eastAsia"/>
              </w:rPr>
              <w:t>“资产作为保证金”的表述。</w:t>
            </w:r>
          </w:p>
        </w:tc>
      </w:tr>
      <w:tr w:rsidR="000839B7" w:rsidRPr="0003040B" w:rsidTr="00AC619B">
        <w:tc>
          <w:tcPr>
            <w:tcW w:w="3085" w:type="dxa"/>
          </w:tcPr>
          <w:p w:rsidR="000839B7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 w:hint="eastAsia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第</w:t>
            </w: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八</w:t>
            </w: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 xml:space="preserve">条 </w:t>
            </w:r>
          </w:p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……</w:t>
            </w:r>
          </w:p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通用标准仓单载明的内容包括：会员号、会员名称、客户交易编码、品种、标准仓单数量、冻结数量、充抵数量等。</w:t>
            </w:r>
          </w:p>
          <w:p w:rsidR="000839B7" w:rsidRPr="0003040B" w:rsidRDefault="000839B7" w:rsidP="00AC619B">
            <w:pPr>
              <w:snapToGrid w:val="0"/>
              <w:spacing w:line="3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0" w:type="dxa"/>
          </w:tcPr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第</w:t>
            </w: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八</w:t>
            </w: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 xml:space="preserve">条 </w:t>
            </w:r>
          </w:p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……</w:t>
            </w:r>
          </w:p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通用标准仓单载明的内容包括：会员号、会员名称、客户交易编码、品种、标准仓单数量、冻结数量、</w:t>
            </w:r>
            <w:r w:rsidRPr="0003040B">
              <w:rPr>
                <w:rFonts w:ascii="仿宋" w:eastAsia="仿宋" w:hAnsi="仿宋"/>
                <w:dstrike/>
                <w:color w:val="333333"/>
                <w:sz w:val="21"/>
                <w:szCs w:val="21"/>
              </w:rPr>
              <w:t>充抵</w:t>
            </w:r>
            <w:r w:rsidRPr="0003040B">
              <w:rPr>
                <w:rFonts w:ascii="仿宋" w:eastAsia="仿宋" w:hAnsi="仿宋"/>
                <w:b/>
                <w:color w:val="333333"/>
                <w:sz w:val="21"/>
                <w:szCs w:val="21"/>
                <w:u w:val="single"/>
              </w:rPr>
              <w:t>作为保证金</w:t>
            </w: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数量等。</w:t>
            </w:r>
          </w:p>
          <w:p w:rsidR="000839B7" w:rsidRPr="0003040B" w:rsidRDefault="000839B7" w:rsidP="00AC619B">
            <w:pPr>
              <w:snapToGrid w:val="0"/>
              <w:spacing w:line="3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</w:tcPr>
          <w:p w:rsidR="000839B7" w:rsidRPr="0003040B" w:rsidRDefault="000839B7" w:rsidP="00AC619B">
            <w:pPr>
              <w:snapToGrid w:val="0"/>
              <w:spacing w:line="3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03040B">
              <w:rPr>
                <w:rFonts w:ascii="仿宋" w:eastAsia="仿宋" w:hAnsi="仿宋"/>
              </w:rPr>
              <w:t>规范</w:t>
            </w:r>
            <w:r w:rsidRPr="0003040B">
              <w:rPr>
                <w:rFonts w:ascii="仿宋" w:eastAsia="仿宋" w:hAnsi="仿宋" w:hint="eastAsia"/>
              </w:rPr>
              <w:t>“资产作为保证金”的表述。</w:t>
            </w:r>
          </w:p>
        </w:tc>
      </w:tr>
      <w:tr w:rsidR="000839B7" w:rsidRPr="0003040B" w:rsidTr="00AC619B">
        <w:tc>
          <w:tcPr>
            <w:tcW w:w="3085" w:type="dxa"/>
          </w:tcPr>
          <w:p w:rsidR="000839B7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 w:hint="eastAsia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第</w:t>
            </w: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九</w:t>
            </w: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 xml:space="preserve">条 </w:t>
            </w:r>
          </w:p>
          <w:p w:rsidR="000839B7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 w:hint="eastAsia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……</w:t>
            </w:r>
          </w:p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非通用标准仓单载明的内容包括：会员号、会员名称、客户交易编码、品种、标准仓单数量、仓库或厂库、检验时间、标准仓单编号、冻结数量、充抵数量等。</w:t>
            </w:r>
          </w:p>
          <w:p w:rsidR="000839B7" w:rsidRPr="0003040B" w:rsidRDefault="000839B7" w:rsidP="00AC619B">
            <w:pPr>
              <w:tabs>
                <w:tab w:val="left" w:pos="910"/>
              </w:tabs>
              <w:snapToGrid w:val="0"/>
              <w:spacing w:line="3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0" w:type="dxa"/>
          </w:tcPr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第</w:t>
            </w: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九</w:t>
            </w: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 xml:space="preserve">条 </w:t>
            </w:r>
          </w:p>
          <w:p w:rsidR="000839B7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 w:hint="eastAsia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……</w:t>
            </w:r>
          </w:p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</w:pP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非通用标准仓单载明的内容包括：会员号、会员名称、客户交易编码、品种、标准仓单数量、仓库或厂库、检验时间、标准仓单编号、冻结数量、</w:t>
            </w:r>
            <w:r w:rsidRPr="0003040B">
              <w:rPr>
                <w:rFonts w:ascii="仿宋" w:eastAsia="仿宋" w:hAnsi="仿宋"/>
                <w:dstrike/>
                <w:color w:val="333333"/>
                <w:sz w:val="21"/>
                <w:szCs w:val="21"/>
              </w:rPr>
              <w:t>充抵</w:t>
            </w:r>
            <w:r w:rsidRPr="0003040B">
              <w:rPr>
                <w:rFonts w:ascii="仿宋" w:eastAsia="仿宋" w:hAnsi="仿宋"/>
                <w:b/>
                <w:color w:val="333333"/>
                <w:sz w:val="21"/>
                <w:szCs w:val="21"/>
                <w:u w:val="single"/>
              </w:rPr>
              <w:t>作为保证金</w:t>
            </w: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数量等。</w:t>
            </w:r>
          </w:p>
        </w:tc>
        <w:tc>
          <w:tcPr>
            <w:tcW w:w="2410" w:type="dxa"/>
          </w:tcPr>
          <w:p w:rsidR="000839B7" w:rsidRPr="0003040B" w:rsidRDefault="000839B7" w:rsidP="00AC619B">
            <w:pPr>
              <w:snapToGrid w:val="0"/>
              <w:spacing w:line="3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03040B">
              <w:rPr>
                <w:rFonts w:ascii="仿宋" w:eastAsia="仿宋" w:hAnsi="仿宋"/>
              </w:rPr>
              <w:t>规范</w:t>
            </w:r>
            <w:r w:rsidRPr="0003040B">
              <w:rPr>
                <w:rFonts w:ascii="仿宋" w:eastAsia="仿宋" w:hAnsi="仿宋" w:hint="eastAsia"/>
              </w:rPr>
              <w:t>“资产作为保证金”的表述。</w:t>
            </w:r>
          </w:p>
        </w:tc>
      </w:tr>
      <w:tr w:rsidR="000839B7" w:rsidRPr="0003040B" w:rsidTr="00AC619B">
        <w:tc>
          <w:tcPr>
            <w:tcW w:w="3085" w:type="dxa"/>
          </w:tcPr>
          <w:p w:rsidR="000839B7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 w:hint="eastAsia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 xml:space="preserve">第一百零九条 </w:t>
            </w:r>
          </w:p>
          <w:p w:rsidR="000839B7" w:rsidRPr="00C77D75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……</w:t>
            </w:r>
          </w:p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处于冻结状态和充抵保证</w:t>
            </w: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lastRenderedPageBreak/>
              <w:t>金状态的仓单不能流通。</w:t>
            </w:r>
          </w:p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……</w:t>
            </w:r>
          </w:p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lastRenderedPageBreak/>
              <w:t xml:space="preserve">第一百零九条 </w:t>
            </w:r>
          </w:p>
          <w:p w:rsidR="000839B7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 w:hint="eastAsia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……</w:t>
            </w:r>
          </w:p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处于冻结状态和</w:t>
            </w:r>
            <w:r w:rsidRPr="0003040B">
              <w:rPr>
                <w:rFonts w:ascii="仿宋" w:eastAsia="仿宋" w:hAnsi="仿宋"/>
                <w:dstrike/>
                <w:color w:val="333333"/>
                <w:sz w:val="21"/>
                <w:szCs w:val="21"/>
              </w:rPr>
              <w:t>充抵</w:t>
            </w:r>
            <w:r w:rsidRPr="0003040B">
              <w:rPr>
                <w:rFonts w:ascii="仿宋" w:eastAsia="仿宋" w:hAnsi="仿宋"/>
                <w:b/>
                <w:color w:val="333333"/>
                <w:sz w:val="21"/>
                <w:szCs w:val="21"/>
                <w:u w:val="single"/>
              </w:rPr>
              <w:t>作为</w:t>
            </w: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t>保</w:t>
            </w:r>
            <w:r w:rsidRPr="0003040B">
              <w:rPr>
                <w:rFonts w:ascii="仿宋" w:eastAsia="仿宋" w:hAnsi="仿宋"/>
                <w:color w:val="333333"/>
                <w:sz w:val="21"/>
                <w:szCs w:val="21"/>
              </w:rPr>
              <w:lastRenderedPageBreak/>
              <w:t>证金状态的仓单不能流通。</w:t>
            </w:r>
          </w:p>
          <w:p w:rsidR="000839B7" w:rsidRPr="0003040B" w:rsidRDefault="000839B7" w:rsidP="00AC619B">
            <w:pPr>
              <w:pStyle w:val="a3"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03040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……</w:t>
            </w:r>
          </w:p>
        </w:tc>
        <w:tc>
          <w:tcPr>
            <w:tcW w:w="2410" w:type="dxa"/>
          </w:tcPr>
          <w:p w:rsidR="000839B7" w:rsidRPr="0003040B" w:rsidRDefault="000839B7" w:rsidP="00AC619B">
            <w:pPr>
              <w:snapToGrid w:val="0"/>
              <w:spacing w:line="3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03040B">
              <w:rPr>
                <w:rFonts w:ascii="仿宋" w:eastAsia="仿宋" w:hAnsi="仿宋"/>
              </w:rPr>
              <w:lastRenderedPageBreak/>
              <w:t>规范</w:t>
            </w:r>
            <w:r w:rsidRPr="0003040B">
              <w:rPr>
                <w:rFonts w:ascii="仿宋" w:eastAsia="仿宋" w:hAnsi="仿宋" w:hint="eastAsia"/>
              </w:rPr>
              <w:t>“资产作为保证金”的表述。</w:t>
            </w:r>
          </w:p>
        </w:tc>
      </w:tr>
    </w:tbl>
    <w:p w:rsidR="00D71A04" w:rsidRDefault="00D71A04" w:rsidP="000839B7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9B7"/>
    <w:rsid w:val="00000274"/>
    <w:rsid w:val="000009D9"/>
    <w:rsid w:val="000011FD"/>
    <w:rsid w:val="000026AE"/>
    <w:rsid w:val="00002C67"/>
    <w:rsid w:val="0000355C"/>
    <w:rsid w:val="0000394C"/>
    <w:rsid w:val="00005541"/>
    <w:rsid w:val="00005B6D"/>
    <w:rsid w:val="00005EC2"/>
    <w:rsid w:val="00005FAF"/>
    <w:rsid w:val="000068B6"/>
    <w:rsid w:val="00007459"/>
    <w:rsid w:val="000075B7"/>
    <w:rsid w:val="00010A7D"/>
    <w:rsid w:val="000110B0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1CEA"/>
    <w:rsid w:val="000233C1"/>
    <w:rsid w:val="000244A1"/>
    <w:rsid w:val="000255D9"/>
    <w:rsid w:val="00025703"/>
    <w:rsid w:val="000279E8"/>
    <w:rsid w:val="00027EFF"/>
    <w:rsid w:val="00030860"/>
    <w:rsid w:val="00031217"/>
    <w:rsid w:val="0003210D"/>
    <w:rsid w:val="00032900"/>
    <w:rsid w:val="00034403"/>
    <w:rsid w:val="00035E47"/>
    <w:rsid w:val="00036F88"/>
    <w:rsid w:val="00037E80"/>
    <w:rsid w:val="00041227"/>
    <w:rsid w:val="000432DE"/>
    <w:rsid w:val="00043DBF"/>
    <w:rsid w:val="00046986"/>
    <w:rsid w:val="0004722E"/>
    <w:rsid w:val="0005088E"/>
    <w:rsid w:val="00052C5C"/>
    <w:rsid w:val="00054BB2"/>
    <w:rsid w:val="00054F1B"/>
    <w:rsid w:val="00055285"/>
    <w:rsid w:val="0005578A"/>
    <w:rsid w:val="000561D3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77CF1"/>
    <w:rsid w:val="0008291B"/>
    <w:rsid w:val="000839B7"/>
    <w:rsid w:val="000840C9"/>
    <w:rsid w:val="00084318"/>
    <w:rsid w:val="00084A59"/>
    <w:rsid w:val="00084B23"/>
    <w:rsid w:val="00086320"/>
    <w:rsid w:val="00086515"/>
    <w:rsid w:val="00086E7C"/>
    <w:rsid w:val="000877C2"/>
    <w:rsid w:val="000877FE"/>
    <w:rsid w:val="000901F7"/>
    <w:rsid w:val="0009037E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6DFC"/>
    <w:rsid w:val="000A7351"/>
    <w:rsid w:val="000B1475"/>
    <w:rsid w:val="000B3172"/>
    <w:rsid w:val="000B38D2"/>
    <w:rsid w:val="000B503E"/>
    <w:rsid w:val="000B50FB"/>
    <w:rsid w:val="000B5E70"/>
    <w:rsid w:val="000B7387"/>
    <w:rsid w:val="000B74F1"/>
    <w:rsid w:val="000C18EC"/>
    <w:rsid w:val="000C2091"/>
    <w:rsid w:val="000C2819"/>
    <w:rsid w:val="000C2BD7"/>
    <w:rsid w:val="000C30BF"/>
    <w:rsid w:val="000C30D2"/>
    <w:rsid w:val="000C55FE"/>
    <w:rsid w:val="000C59F6"/>
    <w:rsid w:val="000C6368"/>
    <w:rsid w:val="000C6EDA"/>
    <w:rsid w:val="000C7BFA"/>
    <w:rsid w:val="000D04A5"/>
    <w:rsid w:val="000D0AB5"/>
    <w:rsid w:val="000D0C7A"/>
    <w:rsid w:val="000D15C3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537D"/>
    <w:rsid w:val="000E5517"/>
    <w:rsid w:val="000E572D"/>
    <w:rsid w:val="000E588C"/>
    <w:rsid w:val="000E5B44"/>
    <w:rsid w:val="000E63EE"/>
    <w:rsid w:val="000E6B94"/>
    <w:rsid w:val="000E756B"/>
    <w:rsid w:val="000F031B"/>
    <w:rsid w:val="000F0C1A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1000BD"/>
    <w:rsid w:val="001002F6"/>
    <w:rsid w:val="0010139A"/>
    <w:rsid w:val="0010326F"/>
    <w:rsid w:val="001040C8"/>
    <w:rsid w:val="001057A0"/>
    <w:rsid w:val="0010679D"/>
    <w:rsid w:val="00106B68"/>
    <w:rsid w:val="0010706C"/>
    <w:rsid w:val="00107699"/>
    <w:rsid w:val="00111522"/>
    <w:rsid w:val="00111622"/>
    <w:rsid w:val="00111AB2"/>
    <w:rsid w:val="001126AA"/>
    <w:rsid w:val="00113200"/>
    <w:rsid w:val="0011324E"/>
    <w:rsid w:val="001136F7"/>
    <w:rsid w:val="0011383F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4ECD"/>
    <w:rsid w:val="00125B89"/>
    <w:rsid w:val="0012650C"/>
    <w:rsid w:val="00126873"/>
    <w:rsid w:val="00126D2E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6575"/>
    <w:rsid w:val="00137BE6"/>
    <w:rsid w:val="00140AD8"/>
    <w:rsid w:val="00141399"/>
    <w:rsid w:val="001426BF"/>
    <w:rsid w:val="00143E16"/>
    <w:rsid w:val="00143E57"/>
    <w:rsid w:val="001441E0"/>
    <w:rsid w:val="00146221"/>
    <w:rsid w:val="00146DAC"/>
    <w:rsid w:val="00147004"/>
    <w:rsid w:val="0014737B"/>
    <w:rsid w:val="0014739F"/>
    <w:rsid w:val="00151234"/>
    <w:rsid w:val="001514F4"/>
    <w:rsid w:val="0015170E"/>
    <w:rsid w:val="00151E87"/>
    <w:rsid w:val="0015279E"/>
    <w:rsid w:val="00153FEB"/>
    <w:rsid w:val="001541E3"/>
    <w:rsid w:val="00154387"/>
    <w:rsid w:val="00154804"/>
    <w:rsid w:val="00154D58"/>
    <w:rsid w:val="00155534"/>
    <w:rsid w:val="00155FD8"/>
    <w:rsid w:val="001561EE"/>
    <w:rsid w:val="00156F87"/>
    <w:rsid w:val="00157092"/>
    <w:rsid w:val="00161635"/>
    <w:rsid w:val="00162E5E"/>
    <w:rsid w:val="00163359"/>
    <w:rsid w:val="0016382C"/>
    <w:rsid w:val="00164A55"/>
    <w:rsid w:val="001656E9"/>
    <w:rsid w:val="00166940"/>
    <w:rsid w:val="0017079D"/>
    <w:rsid w:val="001708BF"/>
    <w:rsid w:val="0017144B"/>
    <w:rsid w:val="001727A4"/>
    <w:rsid w:val="001728BD"/>
    <w:rsid w:val="001744CC"/>
    <w:rsid w:val="00175348"/>
    <w:rsid w:val="001761B1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97016"/>
    <w:rsid w:val="001A1517"/>
    <w:rsid w:val="001A1C13"/>
    <w:rsid w:val="001A1FD6"/>
    <w:rsid w:val="001A2B1C"/>
    <w:rsid w:val="001A2BE0"/>
    <w:rsid w:val="001A39EB"/>
    <w:rsid w:val="001A42D5"/>
    <w:rsid w:val="001A451D"/>
    <w:rsid w:val="001A57FF"/>
    <w:rsid w:val="001A722D"/>
    <w:rsid w:val="001B005B"/>
    <w:rsid w:val="001B03E1"/>
    <w:rsid w:val="001B1B68"/>
    <w:rsid w:val="001B201B"/>
    <w:rsid w:val="001B2410"/>
    <w:rsid w:val="001B270B"/>
    <w:rsid w:val="001B2C80"/>
    <w:rsid w:val="001B5523"/>
    <w:rsid w:val="001B5D24"/>
    <w:rsid w:val="001B5FE5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3E0C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05E"/>
    <w:rsid w:val="001E3564"/>
    <w:rsid w:val="001E37CB"/>
    <w:rsid w:val="001E571D"/>
    <w:rsid w:val="001E6192"/>
    <w:rsid w:val="001E6710"/>
    <w:rsid w:val="001F0138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4B41"/>
    <w:rsid w:val="0020590F"/>
    <w:rsid w:val="002066AE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2011"/>
    <w:rsid w:val="00222024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6A3F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4D88"/>
    <w:rsid w:val="00244F11"/>
    <w:rsid w:val="00245F6D"/>
    <w:rsid w:val="0024685B"/>
    <w:rsid w:val="00246B01"/>
    <w:rsid w:val="002471B9"/>
    <w:rsid w:val="00247E28"/>
    <w:rsid w:val="00250825"/>
    <w:rsid w:val="0025088C"/>
    <w:rsid w:val="002513EE"/>
    <w:rsid w:val="00251528"/>
    <w:rsid w:val="00251D52"/>
    <w:rsid w:val="002527D6"/>
    <w:rsid w:val="00253D36"/>
    <w:rsid w:val="00254DB1"/>
    <w:rsid w:val="00255A6C"/>
    <w:rsid w:val="00255ED5"/>
    <w:rsid w:val="00256180"/>
    <w:rsid w:val="002563CB"/>
    <w:rsid w:val="00256585"/>
    <w:rsid w:val="00260D68"/>
    <w:rsid w:val="002611AB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4BE7"/>
    <w:rsid w:val="002B5196"/>
    <w:rsid w:val="002B540C"/>
    <w:rsid w:val="002B62B1"/>
    <w:rsid w:val="002B6530"/>
    <w:rsid w:val="002B7B92"/>
    <w:rsid w:val="002B7BF3"/>
    <w:rsid w:val="002C05C3"/>
    <w:rsid w:val="002C0DC2"/>
    <w:rsid w:val="002C36FA"/>
    <w:rsid w:val="002C3740"/>
    <w:rsid w:val="002C3B8C"/>
    <w:rsid w:val="002C3FBF"/>
    <w:rsid w:val="002C44DE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6520"/>
    <w:rsid w:val="002D77B4"/>
    <w:rsid w:val="002D7FFA"/>
    <w:rsid w:val="002E0A33"/>
    <w:rsid w:val="002E0E53"/>
    <w:rsid w:val="002E0EA0"/>
    <w:rsid w:val="002E1435"/>
    <w:rsid w:val="002E3409"/>
    <w:rsid w:val="002E3604"/>
    <w:rsid w:val="002E3DD0"/>
    <w:rsid w:val="002E7D23"/>
    <w:rsid w:val="002F010E"/>
    <w:rsid w:val="002F06B4"/>
    <w:rsid w:val="002F0BF5"/>
    <w:rsid w:val="002F1A1F"/>
    <w:rsid w:val="002F1A9B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36C9"/>
    <w:rsid w:val="00303865"/>
    <w:rsid w:val="00303906"/>
    <w:rsid w:val="00304229"/>
    <w:rsid w:val="00304A4B"/>
    <w:rsid w:val="00305D77"/>
    <w:rsid w:val="00305E3C"/>
    <w:rsid w:val="00307237"/>
    <w:rsid w:val="00307F6D"/>
    <w:rsid w:val="00307FBD"/>
    <w:rsid w:val="003102CF"/>
    <w:rsid w:val="00312BA4"/>
    <w:rsid w:val="0031368B"/>
    <w:rsid w:val="00313FA5"/>
    <w:rsid w:val="00314DC8"/>
    <w:rsid w:val="00314FFD"/>
    <w:rsid w:val="003151EE"/>
    <w:rsid w:val="00315358"/>
    <w:rsid w:val="0031645E"/>
    <w:rsid w:val="003173F0"/>
    <w:rsid w:val="00320547"/>
    <w:rsid w:val="00320955"/>
    <w:rsid w:val="0032184E"/>
    <w:rsid w:val="00321904"/>
    <w:rsid w:val="00321F15"/>
    <w:rsid w:val="00322048"/>
    <w:rsid w:val="003224BC"/>
    <w:rsid w:val="003232E2"/>
    <w:rsid w:val="00323B61"/>
    <w:rsid w:val="00324186"/>
    <w:rsid w:val="00324DFC"/>
    <w:rsid w:val="003268D8"/>
    <w:rsid w:val="00327409"/>
    <w:rsid w:val="00330500"/>
    <w:rsid w:val="00330666"/>
    <w:rsid w:val="00330746"/>
    <w:rsid w:val="003338FF"/>
    <w:rsid w:val="00333C7B"/>
    <w:rsid w:val="003354DE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559D7"/>
    <w:rsid w:val="003567C9"/>
    <w:rsid w:val="00361192"/>
    <w:rsid w:val="003630F6"/>
    <w:rsid w:val="0036412E"/>
    <w:rsid w:val="003652C9"/>
    <w:rsid w:val="003668C3"/>
    <w:rsid w:val="003668FB"/>
    <w:rsid w:val="00366AC5"/>
    <w:rsid w:val="00367510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58D0"/>
    <w:rsid w:val="00376976"/>
    <w:rsid w:val="00376D40"/>
    <w:rsid w:val="00376D8D"/>
    <w:rsid w:val="003824EB"/>
    <w:rsid w:val="0038398B"/>
    <w:rsid w:val="00383EEC"/>
    <w:rsid w:val="00385C37"/>
    <w:rsid w:val="00385CF8"/>
    <w:rsid w:val="00386ED7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1100"/>
    <w:rsid w:val="003A22DF"/>
    <w:rsid w:val="003A2CE2"/>
    <w:rsid w:val="003A312C"/>
    <w:rsid w:val="003A32E7"/>
    <w:rsid w:val="003A41BF"/>
    <w:rsid w:val="003A4AB0"/>
    <w:rsid w:val="003A4CFF"/>
    <w:rsid w:val="003A4D94"/>
    <w:rsid w:val="003A6ADE"/>
    <w:rsid w:val="003A7E9B"/>
    <w:rsid w:val="003B1DD1"/>
    <w:rsid w:val="003B2E05"/>
    <w:rsid w:val="003B34EE"/>
    <w:rsid w:val="003B48FA"/>
    <w:rsid w:val="003B510E"/>
    <w:rsid w:val="003B609D"/>
    <w:rsid w:val="003B6D25"/>
    <w:rsid w:val="003B6F4E"/>
    <w:rsid w:val="003B728D"/>
    <w:rsid w:val="003C10BF"/>
    <w:rsid w:val="003C2A54"/>
    <w:rsid w:val="003C3014"/>
    <w:rsid w:val="003C3AA5"/>
    <w:rsid w:val="003C5168"/>
    <w:rsid w:val="003C5A6C"/>
    <w:rsid w:val="003C6AB2"/>
    <w:rsid w:val="003C7A99"/>
    <w:rsid w:val="003C7B63"/>
    <w:rsid w:val="003D012E"/>
    <w:rsid w:val="003D0D1F"/>
    <w:rsid w:val="003D16FF"/>
    <w:rsid w:val="003D2273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F00"/>
    <w:rsid w:val="003D7D77"/>
    <w:rsid w:val="003E119B"/>
    <w:rsid w:val="003E180A"/>
    <w:rsid w:val="003E1C30"/>
    <w:rsid w:val="003E22CC"/>
    <w:rsid w:val="003E2BBA"/>
    <w:rsid w:val="003E3259"/>
    <w:rsid w:val="003E39D6"/>
    <w:rsid w:val="003E4C06"/>
    <w:rsid w:val="003E6425"/>
    <w:rsid w:val="003E667A"/>
    <w:rsid w:val="003E6754"/>
    <w:rsid w:val="003F0595"/>
    <w:rsid w:val="003F0ED4"/>
    <w:rsid w:val="003F24D2"/>
    <w:rsid w:val="003F321F"/>
    <w:rsid w:val="003F3447"/>
    <w:rsid w:val="003F47FF"/>
    <w:rsid w:val="003F4992"/>
    <w:rsid w:val="003F5B82"/>
    <w:rsid w:val="003F610A"/>
    <w:rsid w:val="0040084B"/>
    <w:rsid w:val="004008E6"/>
    <w:rsid w:val="0040136E"/>
    <w:rsid w:val="004014BB"/>
    <w:rsid w:val="004019EC"/>
    <w:rsid w:val="00401C49"/>
    <w:rsid w:val="00402212"/>
    <w:rsid w:val="00402F32"/>
    <w:rsid w:val="004031DB"/>
    <w:rsid w:val="0040392E"/>
    <w:rsid w:val="004045D2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1BD0"/>
    <w:rsid w:val="00412B36"/>
    <w:rsid w:val="00413F3E"/>
    <w:rsid w:val="004141A2"/>
    <w:rsid w:val="00414B35"/>
    <w:rsid w:val="0041525F"/>
    <w:rsid w:val="00415D3C"/>
    <w:rsid w:val="004164FA"/>
    <w:rsid w:val="004178B0"/>
    <w:rsid w:val="00417AEB"/>
    <w:rsid w:val="00420DA2"/>
    <w:rsid w:val="004222A8"/>
    <w:rsid w:val="0042231C"/>
    <w:rsid w:val="004239A0"/>
    <w:rsid w:val="00423A53"/>
    <w:rsid w:val="00423C6F"/>
    <w:rsid w:val="00424223"/>
    <w:rsid w:val="00424ADC"/>
    <w:rsid w:val="00424E01"/>
    <w:rsid w:val="00424ECE"/>
    <w:rsid w:val="00426329"/>
    <w:rsid w:val="00426541"/>
    <w:rsid w:val="0042659E"/>
    <w:rsid w:val="0042663D"/>
    <w:rsid w:val="0042748B"/>
    <w:rsid w:val="0042766C"/>
    <w:rsid w:val="00427798"/>
    <w:rsid w:val="00430ED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EE6"/>
    <w:rsid w:val="00442DDA"/>
    <w:rsid w:val="00442DF7"/>
    <w:rsid w:val="0044463D"/>
    <w:rsid w:val="00444F95"/>
    <w:rsid w:val="004465CC"/>
    <w:rsid w:val="0044709F"/>
    <w:rsid w:val="00453639"/>
    <w:rsid w:val="00454749"/>
    <w:rsid w:val="004547B5"/>
    <w:rsid w:val="00454FB5"/>
    <w:rsid w:val="00455E1D"/>
    <w:rsid w:val="00455E69"/>
    <w:rsid w:val="004561FD"/>
    <w:rsid w:val="0045709E"/>
    <w:rsid w:val="00457385"/>
    <w:rsid w:val="00457AEF"/>
    <w:rsid w:val="00457BC1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10D"/>
    <w:rsid w:val="00474C3A"/>
    <w:rsid w:val="004752FB"/>
    <w:rsid w:val="00475DAB"/>
    <w:rsid w:val="00475DB0"/>
    <w:rsid w:val="00476F5B"/>
    <w:rsid w:val="004770CC"/>
    <w:rsid w:val="0048014C"/>
    <w:rsid w:val="0048026F"/>
    <w:rsid w:val="004818C9"/>
    <w:rsid w:val="004820CA"/>
    <w:rsid w:val="00482257"/>
    <w:rsid w:val="00482D1C"/>
    <w:rsid w:val="0048326F"/>
    <w:rsid w:val="0048573C"/>
    <w:rsid w:val="00485B09"/>
    <w:rsid w:val="00486659"/>
    <w:rsid w:val="0048795F"/>
    <w:rsid w:val="004907BC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6B9A"/>
    <w:rsid w:val="0049730F"/>
    <w:rsid w:val="00497818"/>
    <w:rsid w:val="0049799A"/>
    <w:rsid w:val="00497D13"/>
    <w:rsid w:val="004A0470"/>
    <w:rsid w:val="004A2D36"/>
    <w:rsid w:val="004A2D71"/>
    <w:rsid w:val="004A3C73"/>
    <w:rsid w:val="004A4598"/>
    <w:rsid w:val="004A5742"/>
    <w:rsid w:val="004A6960"/>
    <w:rsid w:val="004B00F9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290F"/>
    <w:rsid w:val="004C30AE"/>
    <w:rsid w:val="004C30EE"/>
    <w:rsid w:val="004C31FB"/>
    <w:rsid w:val="004C42F4"/>
    <w:rsid w:val="004C48A6"/>
    <w:rsid w:val="004C50DA"/>
    <w:rsid w:val="004C50EB"/>
    <w:rsid w:val="004C5654"/>
    <w:rsid w:val="004C59B2"/>
    <w:rsid w:val="004C609B"/>
    <w:rsid w:val="004C6D30"/>
    <w:rsid w:val="004C6E0B"/>
    <w:rsid w:val="004C6FF9"/>
    <w:rsid w:val="004C757D"/>
    <w:rsid w:val="004C7DD4"/>
    <w:rsid w:val="004C7F65"/>
    <w:rsid w:val="004D059D"/>
    <w:rsid w:val="004D1231"/>
    <w:rsid w:val="004D1718"/>
    <w:rsid w:val="004D1D1E"/>
    <w:rsid w:val="004D24AE"/>
    <w:rsid w:val="004D45AB"/>
    <w:rsid w:val="004D467C"/>
    <w:rsid w:val="004D5C2F"/>
    <w:rsid w:val="004D73CD"/>
    <w:rsid w:val="004D78BC"/>
    <w:rsid w:val="004D7ACD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0B34"/>
    <w:rsid w:val="004F13E6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28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0088"/>
    <w:rsid w:val="005109DA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607A"/>
    <w:rsid w:val="00527CEB"/>
    <w:rsid w:val="00531B08"/>
    <w:rsid w:val="00533088"/>
    <w:rsid w:val="0053310D"/>
    <w:rsid w:val="005335F7"/>
    <w:rsid w:val="00533A6B"/>
    <w:rsid w:val="005360DC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1AFE"/>
    <w:rsid w:val="00541BE9"/>
    <w:rsid w:val="00542192"/>
    <w:rsid w:val="005423F6"/>
    <w:rsid w:val="005426F7"/>
    <w:rsid w:val="00542DB9"/>
    <w:rsid w:val="005430B6"/>
    <w:rsid w:val="00543BD4"/>
    <w:rsid w:val="005448F8"/>
    <w:rsid w:val="00544966"/>
    <w:rsid w:val="00544C04"/>
    <w:rsid w:val="005476C4"/>
    <w:rsid w:val="00547883"/>
    <w:rsid w:val="00547FDC"/>
    <w:rsid w:val="00551763"/>
    <w:rsid w:val="005522A8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986"/>
    <w:rsid w:val="00592A3F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3A9D"/>
    <w:rsid w:val="005A4873"/>
    <w:rsid w:val="005A659E"/>
    <w:rsid w:val="005A6B6F"/>
    <w:rsid w:val="005A714A"/>
    <w:rsid w:val="005A7716"/>
    <w:rsid w:val="005B0983"/>
    <w:rsid w:val="005B286F"/>
    <w:rsid w:val="005B3DF5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03E"/>
    <w:rsid w:val="005D0E82"/>
    <w:rsid w:val="005D0E88"/>
    <w:rsid w:val="005D1705"/>
    <w:rsid w:val="005D173A"/>
    <w:rsid w:val="005D1744"/>
    <w:rsid w:val="005D27CF"/>
    <w:rsid w:val="005D2DF7"/>
    <w:rsid w:val="005D4F2A"/>
    <w:rsid w:val="005D6FEB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6C8"/>
    <w:rsid w:val="005F196F"/>
    <w:rsid w:val="005F1FA0"/>
    <w:rsid w:val="005F377F"/>
    <w:rsid w:val="005F4A50"/>
    <w:rsid w:val="005F7120"/>
    <w:rsid w:val="005F7587"/>
    <w:rsid w:val="005F7D0C"/>
    <w:rsid w:val="00600FC9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73DA"/>
    <w:rsid w:val="00627508"/>
    <w:rsid w:val="00627BFC"/>
    <w:rsid w:val="00627DD6"/>
    <w:rsid w:val="006302A7"/>
    <w:rsid w:val="006304DC"/>
    <w:rsid w:val="006311B1"/>
    <w:rsid w:val="006329A6"/>
    <w:rsid w:val="00633869"/>
    <w:rsid w:val="00633FDC"/>
    <w:rsid w:val="006350B3"/>
    <w:rsid w:val="006351AB"/>
    <w:rsid w:val="006357B7"/>
    <w:rsid w:val="00640159"/>
    <w:rsid w:val="00641465"/>
    <w:rsid w:val="0064213D"/>
    <w:rsid w:val="006433C8"/>
    <w:rsid w:val="006436B3"/>
    <w:rsid w:val="00643B12"/>
    <w:rsid w:val="00643CED"/>
    <w:rsid w:val="00644698"/>
    <w:rsid w:val="00644D43"/>
    <w:rsid w:val="00645508"/>
    <w:rsid w:val="00645A80"/>
    <w:rsid w:val="006476A2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B30"/>
    <w:rsid w:val="00660D83"/>
    <w:rsid w:val="00661E84"/>
    <w:rsid w:val="00662878"/>
    <w:rsid w:val="00662C63"/>
    <w:rsid w:val="0066391F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28B0"/>
    <w:rsid w:val="00673235"/>
    <w:rsid w:val="00673C51"/>
    <w:rsid w:val="00673C8D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34"/>
    <w:rsid w:val="0069678E"/>
    <w:rsid w:val="00697ABC"/>
    <w:rsid w:val="00697F8B"/>
    <w:rsid w:val="006A1F3C"/>
    <w:rsid w:val="006A29F5"/>
    <w:rsid w:val="006A34A2"/>
    <w:rsid w:val="006A3562"/>
    <w:rsid w:val="006A37D3"/>
    <w:rsid w:val="006A3C58"/>
    <w:rsid w:val="006A40FE"/>
    <w:rsid w:val="006A42FD"/>
    <w:rsid w:val="006A4A45"/>
    <w:rsid w:val="006A6947"/>
    <w:rsid w:val="006A69EF"/>
    <w:rsid w:val="006A6F45"/>
    <w:rsid w:val="006A77EC"/>
    <w:rsid w:val="006B0EDC"/>
    <w:rsid w:val="006B10AE"/>
    <w:rsid w:val="006B2127"/>
    <w:rsid w:val="006B24B3"/>
    <w:rsid w:val="006B2944"/>
    <w:rsid w:val="006B3965"/>
    <w:rsid w:val="006B610E"/>
    <w:rsid w:val="006B732A"/>
    <w:rsid w:val="006B7EC3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6B6D"/>
    <w:rsid w:val="006E70B9"/>
    <w:rsid w:val="006E7FAA"/>
    <w:rsid w:val="006F013E"/>
    <w:rsid w:val="006F0461"/>
    <w:rsid w:val="006F09EC"/>
    <w:rsid w:val="006F0D51"/>
    <w:rsid w:val="006F20AA"/>
    <w:rsid w:val="006F20D3"/>
    <w:rsid w:val="006F2A2D"/>
    <w:rsid w:val="006F59C2"/>
    <w:rsid w:val="007007E4"/>
    <w:rsid w:val="007035E8"/>
    <w:rsid w:val="00704416"/>
    <w:rsid w:val="00706076"/>
    <w:rsid w:val="00711B47"/>
    <w:rsid w:val="007126D4"/>
    <w:rsid w:val="00713EE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307C"/>
    <w:rsid w:val="00743A02"/>
    <w:rsid w:val="007462E8"/>
    <w:rsid w:val="00746FE0"/>
    <w:rsid w:val="007473FF"/>
    <w:rsid w:val="00747695"/>
    <w:rsid w:val="0074777D"/>
    <w:rsid w:val="00747EE9"/>
    <w:rsid w:val="007518B2"/>
    <w:rsid w:val="007519A4"/>
    <w:rsid w:val="00751C3A"/>
    <w:rsid w:val="0075221E"/>
    <w:rsid w:val="00753BB4"/>
    <w:rsid w:val="007549F7"/>
    <w:rsid w:val="00755634"/>
    <w:rsid w:val="007567B4"/>
    <w:rsid w:val="0075744A"/>
    <w:rsid w:val="00760167"/>
    <w:rsid w:val="00760439"/>
    <w:rsid w:val="007606CF"/>
    <w:rsid w:val="00761425"/>
    <w:rsid w:val="0076254C"/>
    <w:rsid w:val="00763890"/>
    <w:rsid w:val="0076466E"/>
    <w:rsid w:val="007652D3"/>
    <w:rsid w:val="007653E1"/>
    <w:rsid w:val="007654BE"/>
    <w:rsid w:val="007654E1"/>
    <w:rsid w:val="00765D23"/>
    <w:rsid w:val="00767195"/>
    <w:rsid w:val="0076746F"/>
    <w:rsid w:val="007705A1"/>
    <w:rsid w:val="007706D1"/>
    <w:rsid w:val="0077182C"/>
    <w:rsid w:val="00772245"/>
    <w:rsid w:val="00772EA6"/>
    <w:rsid w:val="00773C32"/>
    <w:rsid w:val="007761BB"/>
    <w:rsid w:val="00777595"/>
    <w:rsid w:val="00777B44"/>
    <w:rsid w:val="00777BBC"/>
    <w:rsid w:val="0078164C"/>
    <w:rsid w:val="00781EB2"/>
    <w:rsid w:val="00782307"/>
    <w:rsid w:val="00782355"/>
    <w:rsid w:val="00782A3A"/>
    <w:rsid w:val="00783585"/>
    <w:rsid w:val="0078390D"/>
    <w:rsid w:val="00784ABE"/>
    <w:rsid w:val="007858BF"/>
    <w:rsid w:val="0078653E"/>
    <w:rsid w:val="00786607"/>
    <w:rsid w:val="0078667B"/>
    <w:rsid w:val="00786A90"/>
    <w:rsid w:val="00786FC6"/>
    <w:rsid w:val="0078701B"/>
    <w:rsid w:val="00787043"/>
    <w:rsid w:val="0078710C"/>
    <w:rsid w:val="00787E90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3042"/>
    <w:rsid w:val="007A3522"/>
    <w:rsid w:val="007A48C4"/>
    <w:rsid w:val="007A51C2"/>
    <w:rsid w:val="007A561B"/>
    <w:rsid w:val="007A5A25"/>
    <w:rsid w:val="007A7275"/>
    <w:rsid w:val="007A77A9"/>
    <w:rsid w:val="007B266E"/>
    <w:rsid w:val="007B2888"/>
    <w:rsid w:val="007B2DDE"/>
    <w:rsid w:val="007B4E55"/>
    <w:rsid w:val="007B561A"/>
    <w:rsid w:val="007B66C0"/>
    <w:rsid w:val="007B67CA"/>
    <w:rsid w:val="007B7337"/>
    <w:rsid w:val="007C0561"/>
    <w:rsid w:val="007C1C45"/>
    <w:rsid w:val="007C2024"/>
    <w:rsid w:val="007C2BE6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D7946"/>
    <w:rsid w:val="007E09AA"/>
    <w:rsid w:val="007E0E9E"/>
    <w:rsid w:val="007E1094"/>
    <w:rsid w:val="007E10C8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E7D94"/>
    <w:rsid w:val="007F1495"/>
    <w:rsid w:val="007F1FB4"/>
    <w:rsid w:val="007F25DB"/>
    <w:rsid w:val="007F2BFF"/>
    <w:rsid w:val="007F2D9A"/>
    <w:rsid w:val="007F3EA1"/>
    <w:rsid w:val="007F3FCB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1B8D"/>
    <w:rsid w:val="00802500"/>
    <w:rsid w:val="00804141"/>
    <w:rsid w:val="00804EAD"/>
    <w:rsid w:val="0080596B"/>
    <w:rsid w:val="0080619C"/>
    <w:rsid w:val="008075D0"/>
    <w:rsid w:val="0081181E"/>
    <w:rsid w:val="00812BA9"/>
    <w:rsid w:val="0081381E"/>
    <w:rsid w:val="00813F47"/>
    <w:rsid w:val="00813FFC"/>
    <w:rsid w:val="00814481"/>
    <w:rsid w:val="00817856"/>
    <w:rsid w:val="008179E3"/>
    <w:rsid w:val="00817CDD"/>
    <w:rsid w:val="00817D8A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2CBC"/>
    <w:rsid w:val="008330A9"/>
    <w:rsid w:val="008338EE"/>
    <w:rsid w:val="00833F17"/>
    <w:rsid w:val="00834CB7"/>
    <w:rsid w:val="00835353"/>
    <w:rsid w:val="00835CC7"/>
    <w:rsid w:val="008368E6"/>
    <w:rsid w:val="00837658"/>
    <w:rsid w:val="00840050"/>
    <w:rsid w:val="008414DB"/>
    <w:rsid w:val="00841B30"/>
    <w:rsid w:val="00841BD6"/>
    <w:rsid w:val="00841F5D"/>
    <w:rsid w:val="008430CF"/>
    <w:rsid w:val="0084321F"/>
    <w:rsid w:val="00843712"/>
    <w:rsid w:val="0084418D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0AB4"/>
    <w:rsid w:val="00861199"/>
    <w:rsid w:val="00861A34"/>
    <w:rsid w:val="00862081"/>
    <w:rsid w:val="0086320E"/>
    <w:rsid w:val="00863722"/>
    <w:rsid w:val="00864541"/>
    <w:rsid w:val="00864B72"/>
    <w:rsid w:val="00864D69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7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5778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96C"/>
    <w:rsid w:val="008A7A51"/>
    <w:rsid w:val="008B1B83"/>
    <w:rsid w:val="008B201E"/>
    <w:rsid w:val="008B3684"/>
    <w:rsid w:val="008B40FA"/>
    <w:rsid w:val="008B4749"/>
    <w:rsid w:val="008B549B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979"/>
    <w:rsid w:val="008E6D51"/>
    <w:rsid w:val="008E70D6"/>
    <w:rsid w:val="008F0026"/>
    <w:rsid w:val="008F04DD"/>
    <w:rsid w:val="008F1203"/>
    <w:rsid w:val="008F1B14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8F6403"/>
    <w:rsid w:val="008F67E0"/>
    <w:rsid w:val="009001FD"/>
    <w:rsid w:val="00900E9A"/>
    <w:rsid w:val="00901302"/>
    <w:rsid w:val="00901BE2"/>
    <w:rsid w:val="009029A0"/>
    <w:rsid w:val="009032A4"/>
    <w:rsid w:val="0090661F"/>
    <w:rsid w:val="009066F2"/>
    <w:rsid w:val="009100D4"/>
    <w:rsid w:val="0091069B"/>
    <w:rsid w:val="00910E83"/>
    <w:rsid w:val="009110F7"/>
    <w:rsid w:val="009116AD"/>
    <w:rsid w:val="00911CA3"/>
    <w:rsid w:val="00912CCB"/>
    <w:rsid w:val="009142A1"/>
    <w:rsid w:val="00917437"/>
    <w:rsid w:val="009174A1"/>
    <w:rsid w:val="009217C3"/>
    <w:rsid w:val="00921E56"/>
    <w:rsid w:val="00922170"/>
    <w:rsid w:val="00922478"/>
    <w:rsid w:val="00923BA2"/>
    <w:rsid w:val="00924464"/>
    <w:rsid w:val="009244F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3F4B"/>
    <w:rsid w:val="00934620"/>
    <w:rsid w:val="00934782"/>
    <w:rsid w:val="00934902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7DB1"/>
    <w:rsid w:val="00970BC1"/>
    <w:rsid w:val="00971692"/>
    <w:rsid w:val="00971A09"/>
    <w:rsid w:val="00971B88"/>
    <w:rsid w:val="0097236A"/>
    <w:rsid w:val="00973686"/>
    <w:rsid w:val="00974FC1"/>
    <w:rsid w:val="0097537E"/>
    <w:rsid w:val="009754F0"/>
    <w:rsid w:val="00975C83"/>
    <w:rsid w:val="0098048A"/>
    <w:rsid w:val="00980EE0"/>
    <w:rsid w:val="00981312"/>
    <w:rsid w:val="00981AFA"/>
    <w:rsid w:val="009821D1"/>
    <w:rsid w:val="0098257C"/>
    <w:rsid w:val="00982A34"/>
    <w:rsid w:val="00984B67"/>
    <w:rsid w:val="00986EE6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B96"/>
    <w:rsid w:val="00995E3A"/>
    <w:rsid w:val="00996AE0"/>
    <w:rsid w:val="009A083A"/>
    <w:rsid w:val="009A48A1"/>
    <w:rsid w:val="009A4C94"/>
    <w:rsid w:val="009A540A"/>
    <w:rsid w:val="009A71A9"/>
    <w:rsid w:val="009A75C0"/>
    <w:rsid w:val="009A7C1A"/>
    <w:rsid w:val="009B056E"/>
    <w:rsid w:val="009B129C"/>
    <w:rsid w:val="009B1A22"/>
    <w:rsid w:val="009B23E7"/>
    <w:rsid w:val="009B249C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3F"/>
    <w:rsid w:val="009C21E4"/>
    <w:rsid w:val="009C3819"/>
    <w:rsid w:val="009C52C5"/>
    <w:rsid w:val="009C52F0"/>
    <w:rsid w:val="009C5BFD"/>
    <w:rsid w:val="009C6508"/>
    <w:rsid w:val="009C74B1"/>
    <w:rsid w:val="009C7840"/>
    <w:rsid w:val="009D05E4"/>
    <w:rsid w:val="009D1B1E"/>
    <w:rsid w:val="009D22B5"/>
    <w:rsid w:val="009D2AFD"/>
    <w:rsid w:val="009D48A4"/>
    <w:rsid w:val="009D4C66"/>
    <w:rsid w:val="009D4E71"/>
    <w:rsid w:val="009D4E75"/>
    <w:rsid w:val="009D52A7"/>
    <w:rsid w:val="009D78EC"/>
    <w:rsid w:val="009E05B9"/>
    <w:rsid w:val="009E1B18"/>
    <w:rsid w:val="009E1DD1"/>
    <w:rsid w:val="009E2594"/>
    <w:rsid w:val="009E3BDB"/>
    <w:rsid w:val="009E46E0"/>
    <w:rsid w:val="009E4DAC"/>
    <w:rsid w:val="009F01AB"/>
    <w:rsid w:val="009F0B5B"/>
    <w:rsid w:val="009F25DC"/>
    <w:rsid w:val="009F2B44"/>
    <w:rsid w:val="009F47B4"/>
    <w:rsid w:val="009F56F8"/>
    <w:rsid w:val="009F5968"/>
    <w:rsid w:val="009F5A63"/>
    <w:rsid w:val="009F5FA2"/>
    <w:rsid w:val="009F7BA6"/>
    <w:rsid w:val="00A0361C"/>
    <w:rsid w:val="00A0414C"/>
    <w:rsid w:val="00A0433C"/>
    <w:rsid w:val="00A045B1"/>
    <w:rsid w:val="00A0636D"/>
    <w:rsid w:val="00A06957"/>
    <w:rsid w:val="00A07454"/>
    <w:rsid w:val="00A0786E"/>
    <w:rsid w:val="00A07E89"/>
    <w:rsid w:val="00A101C1"/>
    <w:rsid w:val="00A11F69"/>
    <w:rsid w:val="00A122AF"/>
    <w:rsid w:val="00A12AEE"/>
    <w:rsid w:val="00A12E22"/>
    <w:rsid w:val="00A13C09"/>
    <w:rsid w:val="00A13F49"/>
    <w:rsid w:val="00A1419B"/>
    <w:rsid w:val="00A1460B"/>
    <w:rsid w:val="00A1483F"/>
    <w:rsid w:val="00A14B50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236F"/>
    <w:rsid w:val="00A2296D"/>
    <w:rsid w:val="00A2310E"/>
    <w:rsid w:val="00A2348F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3A6B"/>
    <w:rsid w:val="00A3423C"/>
    <w:rsid w:val="00A34682"/>
    <w:rsid w:val="00A34918"/>
    <w:rsid w:val="00A35379"/>
    <w:rsid w:val="00A35CD0"/>
    <w:rsid w:val="00A35DD5"/>
    <w:rsid w:val="00A369A4"/>
    <w:rsid w:val="00A37137"/>
    <w:rsid w:val="00A37556"/>
    <w:rsid w:val="00A4311B"/>
    <w:rsid w:val="00A43691"/>
    <w:rsid w:val="00A43843"/>
    <w:rsid w:val="00A439E5"/>
    <w:rsid w:val="00A445E1"/>
    <w:rsid w:val="00A450C0"/>
    <w:rsid w:val="00A45294"/>
    <w:rsid w:val="00A45E5D"/>
    <w:rsid w:val="00A46EE9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284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675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17AE"/>
    <w:rsid w:val="00A735E1"/>
    <w:rsid w:val="00A73706"/>
    <w:rsid w:val="00A737FB"/>
    <w:rsid w:val="00A74BB4"/>
    <w:rsid w:val="00A74D00"/>
    <w:rsid w:val="00A75BE9"/>
    <w:rsid w:val="00A75D0D"/>
    <w:rsid w:val="00A75E4A"/>
    <w:rsid w:val="00A7623D"/>
    <w:rsid w:val="00A80440"/>
    <w:rsid w:val="00A82941"/>
    <w:rsid w:val="00A83C43"/>
    <w:rsid w:val="00A8400C"/>
    <w:rsid w:val="00A84B4C"/>
    <w:rsid w:val="00A84BE1"/>
    <w:rsid w:val="00A85E2A"/>
    <w:rsid w:val="00A86765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2EE"/>
    <w:rsid w:val="00A9531C"/>
    <w:rsid w:val="00A96895"/>
    <w:rsid w:val="00A96DE5"/>
    <w:rsid w:val="00A96F00"/>
    <w:rsid w:val="00A9783C"/>
    <w:rsid w:val="00A97981"/>
    <w:rsid w:val="00AA06B3"/>
    <w:rsid w:val="00AA0DDA"/>
    <w:rsid w:val="00AA3283"/>
    <w:rsid w:val="00AA3D99"/>
    <w:rsid w:val="00AA4929"/>
    <w:rsid w:val="00AA4E5C"/>
    <w:rsid w:val="00AA5D2E"/>
    <w:rsid w:val="00AA73E8"/>
    <w:rsid w:val="00AB02F3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E000F"/>
    <w:rsid w:val="00AE3AA5"/>
    <w:rsid w:val="00AE3CD3"/>
    <w:rsid w:val="00AE4714"/>
    <w:rsid w:val="00AE4F3A"/>
    <w:rsid w:val="00AE661B"/>
    <w:rsid w:val="00AE72F8"/>
    <w:rsid w:val="00AF0174"/>
    <w:rsid w:val="00AF048D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69B"/>
    <w:rsid w:val="00B02CE3"/>
    <w:rsid w:val="00B03AD2"/>
    <w:rsid w:val="00B0604C"/>
    <w:rsid w:val="00B06FA8"/>
    <w:rsid w:val="00B07A5F"/>
    <w:rsid w:val="00B10118"/>
    <w:rsid w:val="00B11CD9"/>
    <w:rsid w:val="00B13158"/>
    <w:rsid w:val="00B134AB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17D9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4E24"/>
    <w:rsid w:val="00B35773"/>
    <w:rsid w:val="00B35854"/>
    <w:rsid w:val="00B37624"/>
    <w:rsid w:val="00B40CC7"/>
    <w:rsid w:val="00B40F96"/>
    <w:rsid w:val="00B412DE"/>
    <w:rsid w:val="00B41BE9"/>
    <w:rsid w:val="00B41D9D"/>
    <w:rsid w:val="00B42239"/>
    <w:rsid w:val="00B43544"/>
    <w:rsid w:val="00B44A89"/>
    <w:rsid w:val="00B44C74"/>
    <w:rsid w:val="00B45653"/>
    <w:rsid w:val="00B45FC9"/>
    <w:rsid w:val="00B46007"/>
    <w:rsid w:val="00B46BF1"/>
    <w:rsid w:val="00B50269"/>
    <w:rsid w:val="00B51016"/>
    <w:rsid w:val="00B51177"/>
    <w:rsid w:val="00B51B5B"/>
    <w:rsid w:val="00B54DDA"/>
    <w:rsid w:val="00B55916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2B7"/>
    <w:rsid w:val="00B86831"/>
    <w:rsid w:val="00B87B01"/>
    <w:rsid w:val="00B87ECC"/>
    <w:rsid w:val="00B9022C"/>
    <w:rsid w:val="00B91204"/>
    <w:rsid w:val="00B91555"/>
    <w:rsid w:val="00B91A5E"/>
    <w:rsid w:val="00B91F06"/>
    <w:rsid w:val="00B92BF0"/>
    <w:rsid w:val="00B9337B"/>
    <w:rsid w:val="00B934C4"/>
    <w:rsid w:val="00B9375C"/>
    <w:rsid w:val="00B942FF"/>
    <w:rsid w:val="00B94B11"/>
    <w:rsid w:val="00B95EDE"/>
    <w:rsid w:val="00BA092A"/>
    <w:rsid w:val="00BA10FC"/>
    <w:rsid w:val="00BA1E58"/>
    <w:rsid w:val="00BA4574"/>
    <w:rsid w:val="00BA4607"/>
    <w:rsid w:val="00BA50C8"/>
    <w:rsid w:val="00BA5BFD"/>
    <w:rsid w:val="00BB0CA0"/>
    <w:rsid w:val="00BB0EE8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7EF"/>
    <w:rsid w:val="00BD0F20"/>
    <w:rsid w:val="00BD14CB"/>
    <w:rsid w:val="00BD1AAE"/>
    <w:rsid w:val="00BD24BF"/>
    <w:rsid w:val="00BD3BD8"/>
    <w:rsid w:val="00BD3EBA"/>
    <w:rsid w:val="00BD497E"/>
    <w:rsid w:val="00BD4DB3"/>
    <w:rsid w:val="00BD64DA"/>
    <w:rsid w:val="00BD6A75"/>
    <w:rsid w:val="00BE0737"/>
    <w:rsid w:val="00BE215D"/>
    <w:rsid w:val="00BE34FA"/>
    <w:rsid w:val="00BE4359"/>
    <w:rsid w:val="00BE4A53"/>
    <w:rsid w:val="00BE5D8D"/>
    <w:rsid w:val="00BE6B5F"/>
    <w:rsid w:val="00BE7396"/>
    <w:rsid w:val="00BE7BC9"/>
    <w:rsid w:val="00BE7E9B"/>
    <w:rsid w:val="00BE7EDE"/>
    <w:rsid w:val="00BF2A0C"/>
    <w:rsid w:val="00BF2DCF"/>
    <w:rsid w:val="00BF3144"/>
    <w:rsid w:val="00BF3355"/>
    <w:rsid w:val="00BF367F"/>
    <w:rsid w:val="00BF3EBF"/>
    <w:rsid w:val="00BF5471"/>
    <w:rsid w:val="00BF5AE4"/>
    <w:rsid w:val="00BF5C6C"/>
    <w:rsid w:val="00BF66C6"/>
    <w:rsid w:val="00BF6F32"/>
    <w:rsid w:val="00BF77C8"/>
    <w:rsid w:val="00C017AA"/>
    <w:rsid w:val="00C01BC3"/>
    <w:rsid w:val="00C01E8D"/>
    <w:rsid w:val="00C02591"/>
    <w:rsid w:val="00C02A3E"/>
    <w:rsid w:val="00C038E2"/>
    <w:rsid w:val="00C03969"/>
    <w:rsid w:val="00C041BF"/>
    <w:rsid w:val="00C04F3C"/>
    <w:rsid w:val="00C05361"/>
    <w:rsid w:val="00C05502"/>
    <w:rsid w:val="00C06D98"/>
    <w:rsid w:val="00C07510"/>
    <w:rsid w:val="00C077B9"/>
    <w:rsid w:val="00C105C5"/>
    <w:rsid w:val="00C11050"/>
    <w:rsid w:val="00C1155F"/>
    <w:rsid w:val="00C11A9F"/>
    <w:rsid w:val="00C11C98"/>
    <w:rsid w:val="00C1210F"/>
    <w:rsid w:val="00C12685"/>
    <w:rsid w:val="00C1366B"/>
    <w:rsid w:val="00C140D4"/>
    <w:rsid w:val="00C14633"/>
    <w:rsid w:val="00C15B8A"/>
    <w:rsid w:val="00C16EFE"/>
    <w:rsid w:val="00C202F4"/>
    <w:rsid w:val="00C211A2"/>
    <w:rsid w:val="00C227F6"/>
    <w:rsid w:val="00C23170"/>
    <w:rsid w:val="00C238DB"/>
    <w:rsid w:val="00C23A04"/>
    <w:rsid w:val="00C244E0"/>
    <w:rsid w:val="00C25BC2"/>
    <w:rsid w:val="00C2751F"/>
    <w:rsid w:val="00C27E6A"/>
    <w:rsid w:val="00C304BE"/>
    <w:rsid w:val="00C31162"/>
    <w:rsid w:val="00C32717"/>
    <w:rsid w:val="00C32C54"/>
    <w:rsid w:val="00C33629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791"/>
    <w:rsid w:val="00C6291B"/>
    <w:rsid w:val="00C62C39"/>
    <w:rsid w:val="00C630D5"/>
    <w:rsid w:val="00C635AA"/>
    <w:rsid w:val="00C6387F"/>
    <w:rsid w:val="00C63E0C"/>
    <w:rsid w:val="00C66B10"/>
    <w:rsid w:val="00C67A1B"/>
    <w:rsid w:val="00C7097E"/>
    <w:rsid w:val="00C71DDA"/>
    <w:rsid w:val="00C727CE"/>
    <w:rsid w:val="00C73E50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199"/>
    <w:rsid w:val="00C908C9"/>
    <w:rsid w:val="00C91E68"/>
    <w:rsid w:val="00C936D0"/>
    <w:rsid w:val="00C93E5F"/>
    <w:rsid w:val="00C950A2"/>
    <w:rsid w:val="00C960D8"/>
    <w:rsid w:val="00C96382"/>
    <w:rsid w:val="00CA0137"/>
    <w:rsid w:val="00CA0C64"/>
    <w:rsid w:val="00CA115D"/>
    <w:rsid w:val="00CA1BE8"/>
    <w:rsid w:val="00CA2EDE"/>
    <w:rsid w:val="00CA3796"/>
    <w:rsid w:val="00CA4437"/>
    <w:rsid w:val="00CA6482"/>
    <w:rsid w:val="00CB08D0"/>
    <w:rsid w:val="00CB0B34"/>
    <w:rsid w:val="00CB13CA"/>
    <w:rsid w:val="00CB17D7"/>
    <w:rsid w:val="00CB19A3"/>
    <w:rsid w:val="00CB3C9C"/>
    <w:rsid w:val="00CB523D"/>
    <w:rsid w:val="00CB54DF"/>
    <w:rsid w:val="00CB5998"/>
    <w:rsid w:val="00CB5F96"/>
    <w:rsid w:val="00CB6871"/>
    <w:rsid w:val="00CC04F8"/>
    <w:rsid w:val="00CC142B"/>
    <w:rsid w:val="00CC1DCC"/>
    <w:rsid w:val="00CC1FD1"/>
    <w:rsid w:val="00CC2E6D"/>
    <w:rsid w:val="00CC2EB2"/>
    <w:rsid w:val="00CC34F4"/>
    <w:rsid w:val="00CC3E24"/>
    <w:rsid w:val="00CC484E"/>
    <w:rsid w:val="00CC5274"/>
    <w:rsid w:val="00CC53D6"/>
    <w:rsid w:val="00CC5AC4"/>
    <w:rsid w:val="00CC6A24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3999"/>
    <w:rsid w:val="00CE3F7F"/>
    <w:rsid w:val="00CE5BD9"/>
    <w:rsid w:val="00CE630D"/>
    <w:rsid w:val="00CE66DD"/>
    <w:rsid w:val="00CE683F"/>
    <w:rsid w:val="00CE6BEB"/>
    <w:rsid w:val="00CE7963"/>
    <w:rsid w:val="00CE7DE3"/>
    <w:rsid w:val="00CF0114"/>
    <w:rsid w:val="00CF0848"/>
    <w:rsid w:val="00CF0897"/>
    <w:rsid w:val="00CF0CAD"/>
    <w:rsid w:val="00CF0FE3"/>
    <w:rsid w:val="00CF13F0"/>
    <w:rsid w:val="00CF21B2"/>
    <w:rsid w:val="00CF2AF4"/>
    <w:rsid w:val="00CF2E22"/>
    <w:rsid w:val="00CF490F"/>
    <w:rsid w:val="00CF4C44"/>
    <w:rsid w:val="00CF524C"/>
    <w:rsid w:val="00CF55DB"/>
    <w:rsid w:val="00CF5BD6"/>
    <w:rsid w:val="00CF6ECB"/>
    <w:rsid w:val="00D00321"/>
    <w:rsid w:val="00D01865"/>
    <w:rsid w:val="00D0265B"/>
    <w:rsid w:val="00D02C26"/>
    <w:rsid w:val="00D03E0A"/>
    <w:rsid w:val="00D04218"/>
    <w:rsid w:val="00D045C2"/>
    <w:rsid w:val="00D046FB"/>
    <w:rsid w:val="00D05AE8"/>
    <w:rsid w:val="00D06468"/>
    <w:rsid w:val="00D0788C"/>
    <w:rsid w:val="00D07FF8"/>
    <w:rsid w:val="00D1035B"/>
    <w:rsid w:val="00D115A7"/>
    <w:rsid w:val="00D138EB"/>
    <w:rsid w:val="00D17336"/>
    <w:rsid w:val="00D17347"/>
    <w:rsid w:val="00D179CE"/>
    <w:rsid w:val="00D17EA8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8B5"/>
    <w:rsid w:val="00D27F1D"/>
    <w:rsid w:val="00D309A5"/>
    <w:rsid w:val="00D30CA5"/>
    <w:rsid w:val="00D32E76"/>
    <w:rsid w:val="00D332F1"/>
    <w:rsid w:val="00D33D58"/>
    <w:rsid w:val="00D33D79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55070"/>
    <w:rsid w:val="00D6141B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64E"/>
    <w:rsid w:val="00D768C7"/>
    <w:rsid w:val="00D77B69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20B"/>
    <w:rsid w:val="00D856B4"/>
    <w:rsid w:val="00D9134C"/>
    <w:rsid w:val="00D91957"/>
    <w:rsid w:val="00D9238E"/>
    <w:rsid w:val="00D9293B"/>
    <w:rsid w:val="00D94868"/>
    <w:rsid w:val="00D9565F"/>
    <w:rsid w:val="00D95EE4"/>
    <w:rsid w:val="00D9771F"/>
    <w:rsid w:val="00D97856"/>
    <w:rsid w:val="00DA0784"/>
    <w:rsid w:val="00DA0DE5"/>
    <w:rsid w:val="00DA169F"/>
    <w:rsid w:val="00DA18CF"/>
    <w:rsid w:val="00DA2634"/>
    <w:rsid w:val="00DA2879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B7D99"/>
    <w:rsid w:val="00DC04A8"/>
    <w:rsid w:val="00DC08B5"/>
    <w:rsid w:val="00DC0ABB"/>
    <w:rsid w:val="00DC1E68"/>
    <w:rsid w:val="00DC3C05"/>
    <w:rsid w:val="00DC4554"/>
    <w:rsid w:val="00DC466D"/>
    <w:rsid w:val="00DC5F0F"/>
    <w:rsid w:val="00DC5F30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6E9F"/>
    <w:rsid w:val="00DE74F2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06EC"/>
    <w:rsid w:val="00E0127F"/>
    <w:rsid w:val="00E01643"/>
    <w:rsid w:val="00E01EAE"/>
    <w:rsid w:val="00E01EC5"/>
    <w:rsid w:val="00E0226C"/>
    <w:rsid w:val="00E02CE2"/>
    <w:rsid w:val="00E03950"/>
    <w:rsid w:val="00E03C96"/>
    <w:rsid w:val="00E047F8"/>
    <w:rsid w:val="00E04860"/>
    <w:rsid w:val="00E0517C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B44"/>
    <w:rsid w:val="00E2437E"/>
    <w:rsid w:val="00E2544D"/>
    <w:rsid w:val="00E25B81"/>
    <w:rsid w:val="00E26F00"/>
    <w:rsid w:val="00E27DBE"/>
    <w:rsid w:val="00E27EE1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5C27"/>
    <w:rsid w:val="00E4648C"/>
    <w:rsid w:val="00E46D91"/>
    <w:rsid w:val="00E507FC"/>
    <w:rsid w:val="00E5095E"/>
    <w:rsid w:val="00E50DE5"/>
    <w:rsid w:val="00E51838"/>
    <w:rsid w:val="00E52A2B"/>
    <w:rsid w:val="00E53410"/>
    <w:rsid w:val="00E53991"/>
    <w:rsid w:val="00E53C0D"/>
    <w:rsid w:val="00E53FE7"/>
    <w:rsid w:val="00E5433F"/>
    <w:rsid w:val="00E5631D"/>
    <w:rsid w:val="00E572B2"/>
    <w:rsid w:val="00E573D5"/>
    <w:rsid w:val="00E57582"/>
    <w:rsid w:val="00E60837"/>
    <w:rsid w:val="00E60DD6"/>
    <w:rsid w:val="00E613F3"/>
    <w:rsid w:val="00E615E1"/>
    <w:rsid w:val="00E62C11"/>
    <w:rsid w:val="00E6372C"/>
    <w:rsid w:val="00E63C2B"/>
    <w:rsid w:val="00E63E77"/>
    <w:rsid w:val="00E64144"/>
    <w:rsid w:val="00E6528F"/>
    <w:rsid w:val="00E66225"/>
    <w:rsid w:val="00E666D8"/>
    <w:rsid w:val="00E674F0"/>
    <w:rsid w:val="00E708B3"/>
    <w:rsid w:val="00E7104C"/>
    <w:rsid w:val="00E71B72"/>
    <w:rsid w:val="00E720C8"/>
    <w:rsid w:val="00E723B9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6042"/>
    <w:rsid w:val="00E861DE"/>
    <w:rsid w:val="00E86F35"/>
    <w:rsid w:val="00E86FB1"/>
    <w:rsid w:val="00E87574"/>
    <w:rsid w:val="00E90F5B"/>
    <w:rsid w:val="00E9328F"/>
    <w:rsid w:val="00E94154"/>
    <w:rsid w:val="00E94887"/>
    <w:rsid w:val="00E94AEB"/>
    <w:rsid w:val="00E95081"/>
    <w:rsid w:val="00E96217"/>
    <w:rsid w:val="00E965A7"/>
    <w:rsid w:val="00E97DE2"/>
    <w:rsid w:val="00EA03E2"/>
    <w:rsid w:val="00EA0B77"/>
    <w:rsid w:val="00EA0C28"/>
    <w:rsid w:val="00EA171F"/>
    <w:rsid w:val="00EA347B"/>
    <w:rsid w:val="00EA3C7F"/>
    <w:rsid w:val="00EA4BC3"/>
    <w:rsid w:val="00EA7445"/>
    <w:rsid w:val="00EB0C7B"/>
    <w:rsid w:val="00EB0E9F"/>
    <w:rsid w:val="00EB14AC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68B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5F43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D2"/>
    <w:rsid w:val="00EF68F3"/>
    <w:rsid w:val="00F00DD7"/>
    <w:rsid w:val="00F01B11"/>
    <w:rsid w:val="00F039A8"/>
    <w:rsid w:val="00F04513"/>
    <w:rsid w:val="00F057D5"/>
    <w:rsid w:val="00F05A38"/>
    <w:rsid w:val="00F06954"/>
    <w:rsid w:val="00F10000"/>
    <w:rsid w:val="00F10CB3"/>
    <w:rsid w:val="00F11063"/>
    <w:rsid w:val="00F12EEC"/>
    <w:rsid w:val="00F139F2"/>
    <w:rsid w:val="00F13A87"/>
    <w:rsid w:val="00F13C1A"/>
    <w:rsid w:val="00F143D0"/>
    <w:rsid w:val="00F144C0"/>
    <w:rsid w:val="00F145BD"/>
    <w:rsid w:val="00F14762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003E"/>
    <w:rsid w:val="00F309DC"/>
    <w:rsid w:val="00F3100B"/>
    <w:rsid w:val="00F310F6"/>
    <w:rsid w:val="00F32E5A"/>
    <w:rsid w:val="00F33BA1"/>
    <w:rsid w:val="00F34C49"/>
    <w:rsid w:val="00F34C79"/>
    <w:rsid w:val="00F351DA"/>
    <w:rsid w:val="00F35BED"/>
    <w:rsid w:val="00F3637C"/>
    <w:rsid w:val="00F370EB"/>
    <w:rsid w:val="00F37670"/>
    <w:rsid w:val="00F40794"/>
    <w:rsid w:val="00F40B61"/>
    <w:rsid w:val="00F40C57"/>
    <w:rsid w:val="00F41FC1"/>
    <w:rsid w:val="00F43B17"/>
    <w:rsid w:val="00F44029"/>
    <w:rsid w:val="00F44ABF"/>
    <w:rsid w:val="00F44CF4"/>
    <w:rsid w:val="00F465BE"/>
    <w:rsid w:val="00F46B39"/>
    <w:rsid w:val="00F47703"/>
    <w:rsid w:val="00F4777D"/>
    <w:rsid w:val="00F47EC5"/>
    <w:rsid w:val="00F50D28"/>
    <w:rsid w:val="00F50D75"/>
    <w:rsid w:val="00F510E1"/>
    <w:rsid w:val="00F512EC"/>
    <w:rsid w:val="00F51588"/>
    <w:rsid w:val="00F52310"/>
    <w:rsid w:val="00F52391"/>
    <w:rsid w:val="00F52A78"/>
    <w:rsid w:val="00F52DD8"/>
    <w:rsid w:val="00F53CE0"/>
    <w:rsid w:val="00F54316"/>
    <w:rsid w:val="00F54671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3BF2"/>
    <w:rsid w:val="00F64D12"/>
    <w:rsid w:val="00F657D6"/>
    <w:rsid w:val="00F6580B"/>
    <w:rsid w:val="00F66428"/>
    <w:rsid w:val="00F6662C"/>
    <w:rsid w:val="00F673D4"/>
    <w:rsid w:val="00F67A7F"/>
    <w:rsid w:val="00F71450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66C9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5407"/>
    <w:rsid w:val="00F960E4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425C"/>
    <w:rsid w:val="00FA4654"/>
    <w:rsid w:val="00FA4B54"/>
    <w:rsid w:val="00FA4FEF"/>
    <w:rsid w:val="00FA5A22"/>
    <w:rsid w:val="00FA5B64"/>
    <w:rsid w:val="00FA5DF0"/>
    <w:rsid w:val="00FA68FF"/>
    <w:rsid w:val="00FA6915"/>
    <w:rsid w:val="00FA75F3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26F1"/>
    <w:rsid w:val="00FC3C1E"/>
    <w:rsid w:val="00FC461D"/>
    <w:rsid w:val="00FC4C6F"/>
    <w:rsid w:val="00FC6E02"/>
    <w:rsid w:val="00FD02B4"/>
    <w:rsid w:val="00FD16A9"/>
    <w:rsid w:val="00FD31D2"/>
    <w:rsid w:val="00FD329A"/>
    <w:rsid w:val="00FD3C4B"/>
    <w:rsid w:val="00FD3FED"/>
    <w:rsid w:val="00FD5052"/>
    <w:rsid w:val="00FD56B1"/>
    <w:rsid w:val="00FD5D7D"/>
    <w:rsid w:val="00FD5EA8"/>
    <w:rsid w:val="00FD65F0"/>
    <w:rsid w:val="00FD6EE3"/>
    <w:rsid w:val="00FD7D70"/>
    <w:rsid w:val="00FE040C"/>
    <w:rsid w:val="00FE20FE"/>
    <w:rsid w:val="00FE23BF"/>
    <w:rsid w:val="00FE3A57"/>
    <w:rsid w:val="00FE57D1"/>
    <w:rsid w:val="00FE58AE"/>
    <w:rsid w:val="00FE60DC"/>
    <w:rsid w:val="00FE636C"/>
    <w:rsid w:val="00FE65D1"/>
    <w:rsid w:val="00FE791E"/>
    <w:rsid w:val="00FE7D04"/>
    <w:rsid w:val="00FF07B9"/>
    <w:rsid w:val="00FF0C0A"/>
    <w:rsid w:val="00FF24AE"/>
    <w:rsid w:val="00FF3145"/>
    <w:rsid w:val="00FF505C"/>
    <w:rsid w:val="00FF5757"/>
    <w:rsid w:val="00FF5B7A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B7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839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>Lenovo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2020-09-07T08:39:00Z</dcterms:created>
  <dcterms:modified xsi:type="dcterms:W3CDTF">2020-09-07T08:39:00Z</dcterms:modified>
</cp:coreProperties>
</file>