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B0" w:rsidRDefault="008752B0" w:rsidP="008752B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8752B0" w:rsidRDefault="008752B0" w:rsidP="00367C0D">
      <w:pPr>
        <w:widowControl/>
        <w:snapToGrid w:val="0"/>
        <w:spacing w:beforeLines="50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D14BF4">
        <w:rPr>
          <w:rFonts w:ascii="华文中宋" w:eastAsia="华文中宋" w:hAnsi="华文中宋" w:hint="eastAsia"/>
          <w:sz w:val="44"/>
          <w:szCs w:val="44"/>
        </w:rPr>
        <w:t>《郑州商品交易所标准仓单管理办法》</w:t>
      </w:r>
    </w:p>
    <w:p w:rsidR="008752B0" w:rsidRPr="00D14BF4" w:rsidRDefault="008752B0" w:rsidP="00367C0D">
      <w:pPr>
        <w:widowControl/>
        <w:snapToGrid w:val="0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D14BF4">
        <w:rPr>
          <w:rFonts w:ascii="华文中宋" w:eastAsia="华文中宋" w:hAnsi="华文中宋" w:hint="eastAsia"/>
          <w:sz w:val="44"/>
          <w:szCs w:val="44"/>
        </w:rPr>
        <w:t>修订案</w:t>
      </w:r>
    </w:p>
    <w:p w:rsidR="008752B0" w:rsidRPr="00415F0F" w:rsidRDefault="008752B0" w:rsidP="008752B0">
      <w:pPr>
        <w:pStyle w:val="ac"/>
        <w:spacing w:after="156"/>
        <w:ind w:firstLineChars="0" w:firstLine="0"/>
        <w:jc w:val="center"/>
        <w:rPr>
          <w:rFonts w:ascii="楷体" w:eastAsia="楷体" w:hAnsi="楷体"/>
          <w:szCs w:val="32"/>
        </w:rPr>
      </w:pPr>
      <w:r w:rsidRPr="00770984">
        <w:rPr>
          <w:rFonts w:ascii="楷体" w:eastAsia="楷体" w:hAnsi="楷体" w:hint="eastAsia"/>
          <w:szCs w:val="32"/>
        </w:rPr>
        <w:t>（</w:t>
      </w:r>
      <w:r w:rsidRPr="00770984">
        <w:rPr>
          <w:rFonts w:ascii="楷体" w:eastAsia="楷体" w:hAnsi="楷体"/>
          <w:szCs w:val="32"/>
        </w:rPr>
        <w:t>20</w:t>
      </w:r>
      <w:r>
        <w:rPr>
          <w:rFonts w:ascii="楷体" w:eastAsia="楷体" w:hAnsi="楷体" w:hint="eastAsia"/>
          <w:szCs w:val="32"/>
        </w:rPr>
        <w:t>20</w:t>
      </w:r>
      <w:r w:rsidRPr="00770984">
        <w:rPr>
          <w:rFonts w:ascii="楷体" w:eastAsia="楷体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</w:rPr>
        <w:t>9</w:t>
      </w:r>
      <w:r w:rsidRPr="00770984">
        <w:rPr>
          <w:rFonts w:ascii="楷体" w:eastAsia="楷体" w:hAnsi="楷体" w:hint="eastAsia"/>
          <w:szCs w:val="32"/>
        </w:rPr>
        <w:t>月</w:t>
      </w:r>
      <w:r>
        <w:rPr>
          <w:rFonts w:ascii="楷体" w:eastAsia="楷体" w:hAnsi="楷体" w:hint="eastAsia"/>
          <w:szCs w:val="32"/>
        </w:rPr>
        <w:t>22</w:t>
      </w:r>
      <w:r w:rsidRPr="00770984">
        <w:rPr>
          <w:rFonts w:ascii="楷体" w:eastAsia="楷体" w:hAnsi="楷体" w:hint="eastAsia"/>
          <w:szCs w:val="32"/>
        </w:rPr>
        <w:t>日郑州商品交易所第</w:t>
      </w:r>
      <w:r>
        <w:rPr>
          <w:rFonts w:ascii="楷体" w:eastAsia="楷体" w:hAnsi="楷体" w:hint="eastAsia"/>
          <w:szCs w:val="32"/>
        </w:rPr>
        <w:t>七</w:t>
      </w:r>
      <w:r w:rsidRPr="00770984">
        <w:rPr>
          <w:rFonts w:ascii="楷体" w:eastAsia="楷体" w:hAnsi="楷体" w:hint="eastAsia"/>
          <w:szCs w:val="32"/>
        </w:rPr>
        <w:t>届理事会第</w:t>
      </w:r>
      <w:r>
        <w:rPr>
          <w:rFonts w:ascii="楷体" w:eastAsia="楷体" w:hAnsi="楷体" w:hint="eastAsia"/>
          <w:szCs w:val="32"/>
        </w:rPr>
        <w:t>六</w:t>
      </w:r>
      <w:r w:rsidRPr="00770984">
        <w:rPr>
          <w:rFonts w:ascii="楷体" w:eastAsia="楷体" w:hAnsi="楷体" w:hint="eastAsia"/>
          <w:szCs w:val="32"/>
        </w:rPr>
        <w:t>次会议审议通过）</w:t>
      </w:r>
    </w:p>
    <w:p w:rsidR="008752B0" w:rsidRDefault="008752B0" w:rsidP="008752B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3285">
        <w:rPr>
          <w:rFonts w:ascii="仿宋" w:eastAsia="仿宋" w:hAnsi="仿宋" w:cs="仿宋" w:hint="eastAsia"/>
          <w:sz w:val="32"/>
          <w:szCs w:val="32"/>
        </w:rPr>
        <w:t>对《</w:t>
      </w:r>
      <w:r w:rsidRPr="00566270">
        <w:rPr>
          <w:rFonts w:ascii="仿宋" w:eastAsia="仿宋" w:hAnsi="仿宋" w:cs="仿宋" w:hint="eastAsia"/>
          <w:sz w:val="32"/>
          <w:szCs w:val="32"/>
        </w:rPr>
        <w:t>郑州商品交易所标准仓单管理办法</w:t>
      </w:r>
      <w:r w:rsidRPr="009B3285">
        <w:rPr>
          <w:rFonts w:ascii="仿宋" w:eastAsia="仿宋" w:hAnsi="仿宋" w:cs="仿宋" w:hint="eastAsia"/>
          <w:sz w:val="32"/>
          <w:szCs w:val="32"/>
        </w:rPr>
        <w:t>》作如下修改：</w:t>
      </w:r>
    </w:p>
    <w:p w:rsidR="008752B0" w:rsidRDefault="008752B0" w:rsidP="008752B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一、将第八条第二款修改为：“</w:t>
      </w:r>
      <w:r w:rsidRPr="00566270">
        <w:rPr>
          <w:rFonts w:ascii="仿宋" w:eastAsia="仿宋" w:hAnsi="仿宋" w:cs="仿宋" w:hint="eastAsia"/>
          <w:sz w:val="32"/>
          <w:szCs w:val="32"/>
        </w:rPr>
        <w:t>适用通用标准仓单的品种包括普麦、PTA、菜油、菜粕、早籼稻、晚籼稻、纯碱、短纤。完税标准仓单与保税标准仓单之间非通用。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:rsidR="008752B0" w:rsidRDefault="008752B0" w:rsidP="008752B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二、将第一百零九条修改为：“</w:t>
      </w:r>
      <w:r w:rsidRPr="00566270">
        <w:rPr>
          <w:rFonts w:ascii="仿宋" w:eastAsia="仿宋" w:hAnsi="仿宋" w:cs="仿宋" w:hint="eastAsia"/>
          <w:sz w:val="32"/>
          <w:szCs w:val="32"/>
        </w:rPr>
        <w:t>各品种标准仓单有效期分别如下：</w:t>
      </w:r>
    </w:p>
    <w:p w:rsidR="008752B0" w:rsidRDefault="008752B0" w:rsidP="008752B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8752B0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Pr="00FE0378">
        <w:rPr>
          <w:rFonts w:ascii="仿宋" w:eastAsia="仿宋" w:hAnsi="仿宋" w:hint="eastAsia"/>
          <w:sz w:val="32"/>
          <w:szCs w:val="32"/>
        </w:rPr>
        <w:t>短纤：每年1月、5月、9月第15个交易日（含该日）之前注册的标准仓单，应在当月的第15个交易日（含该日）之前全部注销。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:rsidR="008752B0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Pr="00DF2313">
        <w:rPr>
          <w:rFonts w:ascii="仿宋" w:eastAsia="仿宋" w:hAnsi="仿宋" w:cs="仿宋" w:hint="eastAsia"/>
          <w:sz w:val="32"/>
          <w:szCs w:val="32"/>
        </w:rPr>
        <w:t>、将第一百五十</w:t>
      </w:r>
      <w:r>
        <w:rPr>
          <w:rFonts w:ascii="仿宋" w:eastAsia="仿宋" w:hAnsi="仿宋" w:cs="仿宋" w:hint="eastAsia"/>
          <w:sz w:val="32"/>
          <w:szCs w:val="32"/>
        </w:rPr>
        <w:t>八</w:t>
      </w:r>
      <w:r w:rsidRPr="00DF2313">
        <w:rPr>
          <w:rFonts w:ascii="仿宋" w:eastAsia="仿宋" w:hAnsi="仿宋" w:cs="仿宋" w:hint="eastAsia"/>
          <w:sz w:val="32"/>
          <w:szCs w:val="32"/>
        </w:rPr>
        <w:t>条</w:t>
      </w:r>
      <w:r w:rsidRPr="00DF2313">
        <w:rPr>
          <w:rFonts w:ascii="仿宋" w:eastAsia="仿宋" w:hAnsi="仿宋" w:cs="仿宋"/>
          <w:sz w:val="32"/>
          <w:szCs w:val="32"/>
        </w:rPr>
        <w:t>修改为：</w:t>
      </w:r>
      <w:r>
        <w:rPr>
          <w:rFonts w:ascii="仿宋" w:eastAsia="仿宋" w:hAnsi="仿宋" w:cs="仿宋" w:hint="eastAsia"/>
          <w:sz w:val="32"/>
          <w:szCs w:val="32"/>
        </w:rPr>
        <w:t>“</w:t>
      </w:r>
      <w:r w:rsidRPr="00566270">
        <w:rPr>
          <w:rFonts w:ascii="仿宋" w:eastAsia="仿宋" w:hAnsi="仿宋" w:cs="仿宋" w:hint="eastAsia"/>
          <w:sz w:val="32"/>
          <w:szCs w:val="32"/>
        </w:rPr>
        <w:t>厂库交割商品质量验收按照以下规定执行：</w:t>
      </w:r>
    </w:p>
    <w:p w:rsidR="008752B0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8752B0" w:rsidRPr="005976D6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Pr="00CA0B49">
        <w:rPr>
          <w:rFonts w:ascii="仿宋" w:eastAsia="仿宋" w:hAnsi="仿宋" w:cs="仿宋" w:hint="eastAsia"/>
          <w:sz w:val="32"/>
          <w:szCs w:val="32"/>
        </w:rPr>
        <w:t>短纤</w:t>
      </w:r>
      <w:r w:rsidRPr="005976D6">
        <w:rPr>
          <w:rFonts w:ascii="仿宋" w:eastAsia="仿宋" w:hAnsi="仿宋" w:cs="仿宋" w:hint="eastAsia"/>
          <w:sz w:val="32"/>
          <w:szCs w:val="32"/>
        </w:rPr>
        <w:t>交货时，厂库向货主提供符合交割标准的出厂质量检测报告，生产日期早于仓单注销日120天（含120天）</w:t>
      </w:r>
      <w:r w:rsidRPr="005976D6">
        <w:rPr>
          <w:rFonts w:ascii="仿宋" w:eastAsia="仿宋" w:hAnsi="仿宋" w:cs="仿宋" w:hint="eastAsia"/>
          <w:sz w:val="32"/>
          <w:szCs w:val="32"/>
        </w:rPr>
        <w:lastRenderedPageBreak/>
        <w:t>的短纤，货主可以拒收。厂库交收的短纤不得出现破包、潮包、严重污染等情况。</w:t>
      </w:r>
    </w:p>
    <w:p w:rsidR="008752B0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Pr="005976D6">
        <w:rPr>
          <w:rFonts w:ascii="仿宋" w:eastAsia="仿宋" w:hAnsi="仿宋" w:cs="仿宋" w:hint="eastAsia"/>
          <w:sz w:val="32"/>
          <w:szCs w:val="32"/>
        </w:rPr>
        <w:t>玻璃、动力煤、晚籼稻、粳稻、硅铁、锰硅、棉纱、苹果、尿素、纯碱、</w:t>
      </w:r>
      <w:r w:rsidRPr="00CA0B49">
        <w:rPr>
          <w:rFonts w:ascii="仿宋" w:eastAsia="仿宋" w:hAnsi="仿宋" w:cs="仿宋" w:hint="eastAsia"/>
          <w:sz w:val="32"/>
          <w:szCs w:val="32"/>
        </w:rPr>
        <w:t>短纤</w:t>
      </w:r>
      <w:r w:rsidRPr="005976D6">
        <w:rPr>
          <w:rFonts w:ascii="仿宋" w:eastAsia="仿宋" w:hAnsi="仿宋" w:cs="仿宋" w:hint="eastAsia"/>
          <w:sz w:val="32"/>
          <w:szCs w:val="32"/>
        </w:rPr>
        <w:t>之外的其他品种出库时，厂库应在提货人监督下在货物装运到买方运输工具前进行抽样，经双方确认后共同封样。样品一式三份，一份由货主保存，两份由厂库保存，厂库应将样品保留至发货后30个日历日，作为发生质量争议时的处理依据。</w:t>
      </w:r>
    </w:p>
    <w:p w:rsidR="008752B0" w:rsidRPr="00A873A0" w:rsidRDefault="008752B0" w:rsidP="008752B0">
      <w:pPr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……”</w:t>
      </w:r>
    </w:p>
    <w:p w:rsidR="008752B0" w:rsidRDefault="008752B0" w:rsidP="008752B0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四、将第一百七十五</w:t>
      </w:r>
      <w:r w:rsidRPr="00DF2313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第三款</w:t>
      </w:r>
      <w:r w:rsidRPr="00DF2313">
        <w:rPr>
          <w:rFonts w:ascii="仿宋" w:eastAsia="仿宋" w:hAnsi="仿宋" w:cs="仿宋" w:hint="eastAsia"/>
          <w:sz w:val="32"/>
          <w:szCs w:val="32"/>
        </w:rPr>
        <w:t>修改为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Del="004463DA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</w:t>
      </w:r>
      <w:r w:rsidRPr="005976D6">
        <w:rPr>
          <w:rFonts w:ascii="仿宋" w:eastAsia="仿宋" w:hAnsi="仿宋" w:cs="仿宋" w:hint="eastAsia"/>
          <w:sz w:val="32"/>
          <w:szCs w:val="32"/>
        </w:rPr>
        <w:t>质量异议：玻璃、晚籼稻、粳稻、棉纱、苹果、</w:t>
      </w:r>
      <w:r w:rsidRPr="00CA0B49">
        <w:rPr>
          <w:rFonts w:ascii="仿宋" w:eastAsia="仿宋" w:hAnsi="仿宋" w:cs="仿宋" w:hint="eastAsia"/>
          <w:sz w:val="32"/>
          <w:szCs w:val="32"/>
        </w:rPr>
        <w:t>短纤</w:t>
      </w:r>
      <w:r w:rsidRPr="005976D6">
        <w:rPr>
          <w:rFonts w:ascii="仿宋" w:eastAsia="仿宋" w:hAnsi="仿宋" w:cs="仿宋" w:hint="eastAsia"/>
          <w:sz w:val="32"/>
          <w:szCs w:val="32"/>
        </w:rPr>
        <w:t>应在货物出库前提出；动力煤应在收到质检报告之日起5个工作日内提出；其他品种应在货物出库或交货之日起5个工作日内提出。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:rsidR="008752B0" w:rsidRPr="00D14BF4" w:rsidRDefault="008752B0" w:rsidP="00CF6F5D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 w:rsidRPr="00D14BF4">
        <w:rPr>
          <w:rFonts w:ascii="华文中宋" w:eastAsia="华文中宋" w:hAnsi="华文中宋" w:hint="eastAsia"/>
          <w:sz w:val="44"/>
          <w:szCs w:val="44"/>
        </w:rPr>
        <w:lastRenderedPageBreak/>
        <w:t>《郑州商品交易所标准仓单管理办法》修订条款对照表</w:t>
      </w:r>
    </w:p>
    <w:p w:rsidR="008752B0" w:rsidRPr="008B311F" w:rsidRDefault="008752B0" w:rsidP="008752B0">
      <w:pPr>
        <w:widowControl/>
        <w:jc w:val="center"/>
        <w:rPr>
          <w:rFonts w:ascii="宋体" w:hAnsi="宋体" w:cs="仿宋"/>
          <w:b/>
          <w:bCs/>
          <w:sz w:val="44"/>
          <w:szCs w:val="44"/>
        </w:rPr>
      </w:pPr>
      <w:r w:rsidRPr="002B0C46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增加部分使用</w:t>
      </w:r>
      <w:r w:rsidRPr="004B6263">
        <w:rPr>
          <w:rFonts w:ascii="楷体" w:eastAsia="楷体" w:hAnsi="楷体" w:hint="eastAsia"/>
          <w:sz w:val="28"/>
          <w:szCs w:val="28"/>
        </w:rPr>
        <w:t>加粗下划线</w:t>
      </w:r>
      <w:r w:rsidRPr="002B0C46">
        <w:rPr>
          <w:rFonts w:ascii="楷体" w:eastAsia="楷体" w:hAnsi="楷体" w:hint="eastAsia"/>
          <w:sz w:val="28"/>
          <w:szCs w:val="28"/>
        </w:rPr>
        <w:t>）</w:t>
      </w:r>
    </w:p>
    <w:tbl>
      <w:tblPr>
        <w:tblW w:w="9200" w:type="dxa"/>
        <w:tblLook w:val="04A0"/>
      </w:tblPr>
      <w:tblGrid>
        <w:gridCol w:w="3227"/>
        <w:gridCol w:w="3320"/>
        <w:gridCol w:w="2653"/>
      </w:tblGrid>
      <w:tr w:rsidR="008752B0" w:rsidRPr="009B3285" w:rsidTr="00A1785C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Pr="00415F0F" w:rsidRDefault="008752B0" w:rsidP="00A178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15F0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现行条文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Pr="00415F0F" w:rsidRDefault="008752B0" w:rsidP="00A178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15F0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修订案（草案）条文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Pr="00415F0F" w:rsidRDefault="008752B0" w:rsidP="00A178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415F0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修订理由与备注</w:t>
            </w:r>
          </w:p>
        </w:tc>
      </w:tr>
      <w:tr w:rsidR="008752B0" w:rsidRPr="009B3285" w:rsidTr="00A1785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40D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适用通用标准仓单的品种包括普麦、PTA、菜油、菜粕、早籼稻、晚籼稻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、纯碱</w:t>
            </w:r>
            <w:r w:rsidRPr="00340D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。完税标准仓单与保税标准仓单之间非通用。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C1F4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适用通用标准仓单的品种包括普麦、</w:t>
            </w:r>
            <w:r w:rsidRPr="006C1F44">
              <w:rPr>
                <w:rFonts w:ascii="仿宋" w:eastAsia="仿宋" w:hAnsi="仿宋" w:cs="宋体"/>
                <w:color w:val="000000"/>
                <w:kern w:val="0"/>
                <w:sz w:val="24"/>
              </w:rPr>
              <w:t>PTA、菜油、菜粕、早籼稻、晚籼稻</w:t>
            </w:r>
            <w:r w:rsidRPr="00715BEC">
              <w:rPr>
                <w:rFonts w:ascii="仿宋" w:eastAsia="仿宋" w:hAnsi="仿宋" w:cs="宋体"/>
                <w:color w:val="000000"/>
                <w:kern w:val="0"/>
                <w:sz w:val="24"/>
              </w:rPr>
              <w:t>、纯碱</w:t>
            </w:r>
            <w:r w:rsidRPr="00715BEC"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>、</w:t>
            </w: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短纤</w:t>
            </w:r>
            <w:r w:rsidRPr="006C1F4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。完税标准仓单与保税标准仓单之间非通用。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条第二款进行修改，规定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短纤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期货适用通用标准仓单。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</w:r>
          </w:p>
        </w:tc>
      </w:tr>
      <w:tr w:rsidR="008752B0" w:rsidRPr="009B3285" w:rsidTr="00A1785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第一百零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</w:t>
            </w: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 各品种标准仓单有效期分别如下：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……</w:t>
            </w:r>
          </w:p>
          <w:p w:rsidR="008752B0" w:rsidRPr="00415F0F" w:rsidRDefault="008752B0" w:rsidP="00A1785C">
            <w:pPr>
              <w:widowControl/>
              <w:outlineLvl w:val="3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第一百零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</w:t>
            </w: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 各品种标准仓单有效期分别如下：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短纤：每年</w:t>
            </w:r>
            <w:r w:rsidRPr="00715BEC"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>1月、5月、9月第15个交易日（含该日）之前注册的标准仓单，应在当月的第15个交易日（含该日）之前全部注销。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对第一百零九</w:t>
            </w:r>
            <w:r w:rsidRPr="001A45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条进行修改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短纤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期货标准仓单有效期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规定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752B0" w:rsidRPr="009B3285" w:rsidTr="00A1785C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第一百五十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 厂库交割商品质量验收按照以下规定执行：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F35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玻璃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、动力煤、晚籼稻、粳稻、硅铁、锰硅、棉纱、苹果、尿素、纯碱</w:t>
            </w:r>
            <w:r w:rsidRPr="004F35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之外的其他品种出库时，厂库应在提货人监督下在货物装运到买方运输工具前进行抽样，经双方确认后共同封样。样品一式三份，一份由货主保存，两份由厂库保存，厂库应将样品保留至发货后30个日历日，作为发生质量争议时的处理依据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第一百五十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八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 厂库交割商品质量验收按照以下规定执行：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C1F44">
              <w:rPr>
                <w:rFonts w:ascii="仿宋" w:eastAsia="仿宋" w:hAnsi="仿宋" w:cs="宋体"/>
                <w:color w:val="000000"/>
                <w:kern w:val="0"/>
                <w:sz w:val="24"/>
              </w:rPr>
              <w:t>……</w:t>
            </w:r>
          </w:p>
          <w:p w:rsidR="008752B0" w:rsidRPr="005F0065" w:rsidRDefault="008752B0" w:rsidP="00A1785C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</w:pP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短纤交货时，厂库向货主提供符合交割标准的出厂质量检测报告，生产日期早于仓单注销日</w:t>
            </w:r>
            <w:r w:rsidRPr="00715BEC">
              <w:rPr>
                <w:rFonts w:ascii="仿宋" w:eastAsia="仿宋" w:hAnsi="仿宋" w:cs="宋体"/>
                <w:b/>
                <w:color w:val="000000"/>
                <w:kern w:val="0"/>
                <w:sz w:val="24"/>
                <w:u w:val="single"/>
              </w:rPr>
              <w:t>120天（含120天）的短</w:t>
            </w: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纤，货主可以拒收。厂库交收的短纤不得出现破包、潮包、严重污染等情况。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玻璃、动力煤、晚籼稻、粳稻、硅铁、锰硅、棉纱、苹果、尿素、纯碱</w:t>
            </w: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、短纤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之外的其他品种出库时，厂库应在提货人监督下在货物装运到买方运输工具前进行抽样，经双方确认后共同封样。样品一式三份，一份由货主保存，两份由厂库保存，厂库应将样品保留至发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货后30个日历日，作为发生质量争议时的处理依据。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对第一百五十八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条进行修改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，增加短纤交货质量验收要求。</w:t>
            </w:r>
          </w:p>
        </w:tc>
      </w:tr>
      <w:tr w:rsidR="008752B0" w:rsidRPr="009B3285" w:rsidTr="00A1785C">
        <w:trPr>
          <w:trHeight w:val="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第一百七十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</w:t>
            </w: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质量异议：玻璃、晚籼稻、粳稻、棉纱、苹果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应在货物出库前提出；动力煤应在收到质检报告之日起5个工作日内提出；其他品种应在货物出库或交货之日起5个工作日内提出</w:t>
            </w:r>
            <w:r w:rsidRPr="00E9156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第一百七十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</w:t>
            </w:r>
            <w:r w:rsidRPr="00436B4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</w:t>
            </w: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质量异议：玻璃、晚籼稻、粳稻、棉纱、苹果</w:t>
            </w:r>
            <w:r w:rsidRPr="00715B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u w:val="single"/>
              </w:rPr>
              <w:t>、短纤</w:t>
            </w: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应在货物出库前提出；动力煤应在收到质检报告之日起5个工作日内提出；其他品种应在货物出库或交货之日起5个工作日内提出</w:t>
            </w:r>
            <w:r w:rsidRPr="00E9156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B32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B0" w:rsidRDefault="008752B0" w:rsidP="00A1785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7B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对第</w:t>
            </w:r>
            <w:r w:rsidRPr="008B31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一百七十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</w:t>
            </w:r>
            <w:r w:rsidRPr="008B31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条第三款进行修改，规定短纤期货交割品质量异议提出时间。</w:t>
            </w:r>
          </w:p>
        </w:tc>
      </w:tr>
    </w:tbl>
    <w:p w:rsidR="008752B0" w:rsidRDefault="008752B0" w:rsidP="00CF6F5D"/>
    <w:sectPr w:rsidR="008752B0" w:rsidSect="006707A2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C6" w:rsidRDefault="004940C6" w:rsidP="008752B0">
      <w:r>
        <w:separator/>
      </w:r>
    </w:p>
  </w:endnote>
  <w:endnote w:type="continuationSeparator" w:id="1">
    <w:p w:rsidR="004940C6" w:rsidRDefault="004940C6" w:rsidP="00875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0" w:rsidRDefault="008752B0">
    <w:pPr>
      <w:pStyle w:val="a4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6707A2"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0" w:rsidRDefault="008752B0">
    <w:pPr>
      <w:pStyle w:val="a4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6707A2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C6" w:rsidRDefault="004940C6" w:rsidP="008752B0">
      <w:r>
        <w:separator/>
      </w:r>
    </w:p>
  </w:footnote>
  <w:footnote w:type="continuationSeparator" w:id="1">
    <w:p w:rsidR="004940C6" w:rsidRDefault="004940C6" w:rsidP="00875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3B1"/>
    <w:multiLevelType w:val="hybridMultilevel"/>
    <w:tmpl w:val="A4721800"/>
    <w:lvl w:ilvl="0" w:tplc="30E2DD86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2B0"/>
    <w:rsid w:val="00000274"/>
    <w:rsid w:val="000009D9"/>
    <w:rsid w:val="000011FD"/>
    <w:rsid w:val="000026AE"/>
    <w:rsid w:val="00002C67"/>
    <w:rsid w:val="0000355C"/>
    <w:rsid w:val="0000394C"/>
    <w:rsid w:val="00003B83"/>
    <w:rsid w:val="000042C4"/>
    <w:rsid w:val="00005541"/>
    <w:rsid w:val="00005B6D"/>
    <w:rsid w:val="00005EC2"/>
    <w:rsid w:val="00005FAF"/>
    <w:rsid w:val="000068B6"/>
    <w:rsid w:val="00006DB4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2E34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67F9F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80E19"/>
    <w:rsid w:val="000817BB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75FF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6538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844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66E8"/>
    <w:rsid w:val="00186C07"/>
    <w:rsid w:val="00187DF4"/>
    <w:rsid w:val="00192437"/>
    <w:rsid w:val="001929EC"/>
    <w:rsid w:val="0019313C"/>
    <w:rsid w:val="0019367C"/>
    <w:rsid w:val="00193A87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1D55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42E6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1C00"/>
    <w:rsid w:val="002337A8"/>
    <w:rsid w:val="00233BCF"/>
    <w:rsid w:val="002343DC"/>
    <w:rsid w:val="00235D3D"/>
    <w:rsid w:val="002360BC"/>
    <w:rsid w:val="00237F2D"/>
    <w:rsid w:val="00237F49"/>
    <w:rsid w:val="00240B15"/>
    <w:rsid w:val="002411B4"/>
    <w:rsid w:val="0024130E"/>
    <w:rsid w:val="00241933"/>
    <w:rsid w:val="00242351"/>
    <w:rsid w:val="00242B78"/>
    <w:rsid w:val="00243DDA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2EBB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3E92"/>
    <w:rsid w:val="00324186"/>
    <w:rsid w:val="00324DFC"/>
    <w:rsid w:val="003268D8"/>
    <w:rsid w:val="00327409"/>
    <w:rsid w:val="00330500"/>
    <w:rsid w:val="00330666"/>
    <w:rsid w:val="00330746"/>
    <w:rsid w:val="003318C2"/>
    <w:rsid w:val="003335E9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DEB"/>
    <w:rsid w:val="00347FDB"/>
    <w:rsid w:val="00351EFB"/>
    <w:rsid w:val="00352A8B"/>
    <w:rsid w:val="0035470A"/>
    <w:rsid w:val="003559D7"/>
    <w:rsid w:val="003567C9"/>
    <w:rsid w:val="003609A1"/>
    <w:rsid w:val="00361192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C0D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42A9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0C6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5903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38E2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4F05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49F"/>
    <w:rsid w:val="005028A0"/>
    <w:rsid w:val="005037E2"/>
    <w:rsid w:val="005037FD"/>
    <w:rsid w:val="00504E17"/>
    <w:rsid w:val="005052F3"/>
    <w:rsid w:val="005069B0"/>
    <w:rsid w:val="005070C9"/>
    <w:rsid w:val="00510088"/>
    <w:rsid w:val="00510372"/>
    <w:rsid w:val="005109DA"/>
    <w:rsid w:val="00511133"/>
    <w:rsid w:val="00511AE2"/>
    <w:rsid w:val="00511D72"/>
    <w:rsid w:val="0051201C"/>
    <w:rsid w:val="00512725"/>
    <w:rsid w:val="00513084"/>
    <w:rsid w:val="00513953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4FC3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4DFF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3FD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5C44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465"/>
    <w:rsid w:val="0064213D"/>
    <w:rsid w:val="006433C8"/>
    <w:rsid w:val="006436B3"/>
    <w:rsid w:val="00643876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7A2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DFA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070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18F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6C4"/>
    <w:rsid w:val="006D4767"/>
    <w:rsid w:val="006D5BDD"/>
    <w:rsid w:val="006D7BC0"/>
    <w:rsid w:val="006D7C90"/>
    <w:rsid w:val="006D7FBE"/>
    <w:rsid w:val="006E0303"/>
    <w:rsid w:val="006E1335"/>
    <w:rsid w:val="006E2069"/>
    <w:rsid w:val="006E299E"/>
    <w:rsid w:val="006E37C2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2DFA"/>
    <w:rsid w:val="00712F00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BC1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09D4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19F"/>
    <w:rsid w:val="007D744A"/>
    <w:rsid w:val="007D7881"/>
    <w:rsid w:val="007D7946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154F"/>
    <w:rsid w:val="0085221D"/>
    <w:rsid w:val="00853304"/>
    <w:rsid w:val="00853C2D"/>
    <w:rsid w:val="008544CF"/>
    <w:rsid w:val="00854558"/>
    <w:rsid w:val="00854800"/>
    <w:rsid w:val="00854A56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531D"/>
    <w:rsid w:val="008662BD"/>
    <w:rsid w:val="008668C5"/>
    <w:rsid w:val="008700E1"/>
    <w:rsid w:val="00870A8A"/>
    <w:rsid w:val="0087163E"/>
    <w:rsid w:val="00871D53"/>
    <w:rsid w:val="008738B9"/>
    <w:rsid w:val="0087523D"/>
    <w:rsid w:val="008752B0"/>
    <w:rsid w:val="00875C78"/>
    <w:rsid w:val="0087683D"/>
    <w:rsid w:val="00876B17"/>
    <w:rsid w:val="00876B1D"/>
    <w:rsid w:val="00876BA1"/>
    <w:rsid w:val="008777D4"/>
    <w:rsid w:val="00877820"/>
    <w:rsid w:val="0088099A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0E8C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556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5E0C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5503"/>
    <w:rsid w:val="00985A81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427C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1B1E"/>
    <w:rsid w:val="009D22B5"/>
    <w:rsid w:val="009D2497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3E0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87A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CB3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1A93"/>
    <w:rsid w:val="00A91BA9"/>
    <w:rsid w:val="00A92403"/>
    <w:rsid w:val="00A92745"/>
    <w:rsid w:val="00A92D14"/>
    <w:rsid w:val="00A92D33"/>
    <w:rsid w:val="00A92E87"/>
    <w:rsid w:val="00A93B40"/>
    <w:rsid w:val="00A93CFA"/>
    <w:rsid w:val="00A941EB"/>
    <w:rsid w:val="00A94280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1CA9"/>
    <w:rsid w:val="00AD2C56"/>
    <w:rsid w:val="00AD2F1A"/>
    <w:rsid w:val="00AD3B4E"/>
    <w:rsid w:val="00AD3BC3"/>
    <w:rsid w:val="00AD4452"/>
    <w:rsid w:val="00AD4569"/>
    <w:rsid w:val="00AD47BF"/>
    <w:rsid w:val="00AD4C77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7AF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3AC3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D6C02"/>
    <w:rsid w:val="00BE0737"/>
    <w:rsid w:val="00BE215D"/>
    <w:rsid w:val="00BE2986"/>
    <w:rsid w:val="00BE34FA"/>
    <w:rsid w:val="00BE4359"/>
    <w:rsid w:val="00BE4A53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227"/>
    <w:rsid w:val="00BF77C8"/>
    <w:rsid w:val="00C017AA"/>
    <w:rsid w:val="00C01BC3"/>
    <w:rsid w:val="00C01E8D"/>
    <w:rsid w:val="00C02411"/>
    <w:rsid w:val="00C02591"/>
    <w:rsid w:val="00C02A3E"/>
    <w:rsid w:val="00C038E2"/>
    <w:rsid w:val="00C03969"/>
    <w:rsid w:val="00C041BF"/>
    <w:rsid w:val="00C04F3C"/>
    <w:rsid w:val="00C052C8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3CA5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41B"/>
    <w:rsid w:val="00C66B10"/>
    <w:rsid w:val="00C67A1B"/>
    <w:rsid w:val="00C67C08"/>
    <w:rsid w:val="00C67E7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08"/>
    <w:rsid w:val="00CC3E24"/>
    <w:rsid w:val="00CC484E"/>
    <w:rsid w:val="00CC4FEF"/>
    <w:rsid w:val="00CC5274"/>
    <w:rsid w:val="00CC53D6"/>
    <w:rsid w:val="00CC5AC4"/>
    <w:rsid w:val="00CC6699"/>
    <w:rsid w:val="00CC6A24"/>
    <w:rsid w:val="00CC6BC1"/>
    <w:rsid w:val="00CC6CB2"/>
    <w:rsid w:val="00CC6FD4"/>
    <w:rsid w:val="00CC7471"/>
    <w:rsid w:val="00CC7AC2"/>
    <w:rsid w:val="00CC7AE0"/>
    <w:rsid w:val="00CC7C25"/>
    <w:rsid w:val="00CD0398"/>
    <w:rsid w:val="00CD0EB9"/>
    <w:rsid w:val="00CD120B"/>
    <w:rsid w:val="00CD2A6B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CF6F5D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1F5F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3259"/>
    <w:rsid w:val="00D6329E"/>
    <w:rsid w:val="00D64351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1F8F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AA1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4B79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0DD"/>
    <w:rsid w:val="00DE215B"/>
    <w:rsid w:val="00DE3CCD"/>
    <w:rsid w:val="00DE4505"/>
    <w:rsid w:val="00DE5331"/>
    <w:rsid w:val="00DE6420"/>
    <w:rsid w:val="00DE6684"/>
    <w:rsid w:val="00DE6E9F"/>
    <w:rsid w:val="00DE74F2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DCC"/>
    <w:rsid w:val="00E64EE5"/>
    <w:rsid w:val="00E6528F"/>
    <w:rsid w:val="00E66225"/>
    <w:rsid w:val="00E666D8"/>
    <w:rsid w:val="00E674F0"/>
    <w:rsid w:val="00E70086"/>
    <w:rsid w:val="00E708B3"/>
    <w:rsid w:val="00E7104C"/>
    <w:rsid w:val="00E71B72"/>
    <w:rsid w:val="00E720C8"/>
    <w:rsid w:val="00E7228C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AB4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5C0"/>
    <w:rsid w:val="00EC6EE2"/>
    <w:rsid w:val="00EC79BF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4B55"/>
    <w:rsid w:val="00F153A0"/>
    <w:rsid w:val="00F154DC"/>
    <w:rsid w:val="00F208EE"/>
    <w:rsid w:val="00F20974"/>
    <w:rsid w:val="00F21A90"/>
    <w:rsid w:val="00F22146"/>
    <w:rsid w:val="00F2329E"/>
    <w:rsid w:val="00F23A23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2E5C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11D3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4E"/>
    <w:rsid w:val="00F97783"/>
    <w:rsid w:val="00F97CA2"/>
    <w:rsid w:val="00F97E54"/>
    <w:rsid w:val="00F97ED1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44B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55C"/>
    <w:rsid w:val="00FE791E"/>
    <w:rsid w:val="00FE7D04"/>
    <w:rsid w:val="00FF07B9"/>
    <w:rsid w:val="00FF0C0A"/>
    <w:rsid w:val="00FF18F8"/>
    <w:rsid w:val="00FF24AE"/>
    <w:rsid w:val="00FF3145"/>
    <w:rsid w:val="00FF505C"/>
    <w:rsid w:val="00FF56C9"/>
    <w:rsid w:val="00FF5757"/>
    <w:rsid w:val="00FF5B7A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7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752B0"/>
  </w:style>
  <w:style w:type="paragraph" w:styleId="a6">
    <w:name w:val="Date"/>
    <w:basedOn w:val="a"/>
    <w:next w:val="a"/>
    <w:link w:val="Char1"/>
    <w:rsid w:val="008752B0"/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8752B0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uiPriority w:val="99"/>
    <w:semiHidden/>
    <w:rsid w:val="008752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52B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文字 Char"/>
    <w:basedOn w:val="a0"/>
    <w:link w:val="a8"/>
    <w:uiPriority w:val="99"/>
    <w:rsid w:val="008752B0"/>
    <w:rPr>
      <w:szCs w:val="24"/>
    </w:rPr>
  </w:style>
  <w:style w:type="paragraph" w:styleId="a8">
    <w:name w:val="annotation text"/>
    <w:basedOn w:val="a"/>
    <w:link w:val="Char3"/>
    <w:uiPriority w:val="99"/>
    <w:unhideWhenUsed/>
    <w:rsid w:val="008752B0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link w:val="a8"/>
    <w:uiPriority w:val="99"/>
    <w:rsid w:val="008752B0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rsid w:val="008752B0"/>
    <w:rPr>
      <w:sz w:val="21"/>
      <w:szCs w:val="21"/>
    </w:rPr>
  </w:style>
  <w:style w:type="paragraph" w:styleId="aa">
    <w:name w:val="footnote text"/>
    <w:basedOn w:val="a"/>
    <w:link w:val="Char4"/>
    <w:uiPriority w:val="99"/>
    <w:unhideWhenUsed/>
    <w:rsid w:val="008752B0"/>
    <w:pPr>
      <w:snapToGrid w:val="0"/>
      <w:jc w:val="left"/>
    </w:pPr>
    <w:rPr>
      <w:kern w:val="0"/>
      <w:sz w:val="18"/>
      <w:szCs w:val="18"/>
    </w:rPr>
  </w:style>
  <w:style w:type="character" w:customStyle="1" w:styleId="Char4">
    <w:name w:val="脚注文本 Char"/>
    <w:basedOn w:val="a0"/>
    <w:link w:val="aa"/>
    <w:uiPriority w:val="99"/>
    <w:rsid w:val="008752B0"/>
    <w:rPr>
      <w:rFonts w:ascii="Times New Roman" w:eastAsia="宋体" w:hAnsi="Times New Roman" w:cs="Times New Roman"/>
      <w:kern w:val="0"/>
      <w:sz w:val="18"/>
      <w:szCs w:val="18"/>
    </w:rPr>
  </w:style>
  <w:style w:type="character" w:styleId="ab">
    <w:name w:val="footnote reference"/>
    <w:unhideWhenUsed/>
    <w:rsid w:val="008752B0"/>
    <w:rPr>
      <w:vertAlign w:val="superscript"/>
    </w:rPr>
  </w:style>
  <w:style w:type="paragraph" w:customStyle="1" w:styleId="ac">
    <w:name w:val="正文哦"/>
    <w:basedOn w:val="a"/>
    <w:link w:val="Char5"/>
    <w:qFormat/>
    <w:rsid w:val="008752B0"/>
    <w:pPr>
      <w:widowControl/>
      <w:spacing w:afterLines="50" w:line="360" w:lineRule="auto"/>
      <w:ind w:firstLineChars="200" w:firstLine="640"/>
    </w:pPr>
    <w:rPr>
      <w:rFonts w:ascii="仿宋" w:eastAsia="仿宋" w:hAnsi="仿宋"/>
      <w:sz w:val="32"/>
      <w:szCs w:val="22"/>
    </w:rPr>
  </w:style>
  <w:style w:type="character" w:customStyle="1" w:styleId="Char5">
    <w:name w:val="正文哦 Char"/>
    <w:basedOn w:val="a0"/>
    <w:link w:val="ac"/>
    <w:locked/>
    <w:rsid w:val="008752B0"/>
    <w:rPr>
      <w:rFonts w:ascii="仿宋" w:eastAsia="仿宋" w:hAnsi="仿宋" w:cs="Times New Roman"/>
      <w:sz w:val="32"/>
    </w:rPr>
  </w:style>
  <w:style w:type="paragraph" w:customStyle="1" w:styleId="Default">
    <w:name w:val="Default"/>
    <w:rsid w:val="008752B0"/>
    <w:pPr>
      <w:widowControl w:val="0"/>
      <w:autoSpaceDE w:val="0"/>
      <w:autoSpaceDN w:val="0"/>
      <w:adjustRightInd w:val="0"/>
      <w:jc w:val="left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Char6"/>
    <w:uiPriority w:val="10"/>
    <w:qFormat/>
    <w:rsid w:val="008752B0"/>
    <w:pPr>
      <w:jc w:val="center"/>
    </w:pPr>
    <w:rPr>
      <w:rFonts w:ascii="宋体" w:hAnsi="宋体"/>
      <w:b/>
      <w:sz w:val="44"/>
      <w:szCs w:val="22"/>
    </w:rPr>
  </w:style>
  <w:style w:type="character" w:customStyle="1" w:styleId="Char6">
    <w:name w:val="标题 Char"/>
    <w:basedOn w:val="a0"/>
    <w:link w:val="ad"/>
    <w:uiPriority w:val="10"/>
    <w:rsid w:val="008752B0"/>
    <w:rPr>
      <w:rFonts w:ascii="宋体" w:eastAsia="宋体" w:hAnsi="宋体" w:cs="Times New Roman"/>
      <w:b/>
      <w:sz w:val="44"/>
    </w:rPr>
  </w:style>
  <w:style w:type="character" w:customStyle="1" w:styleId="Char11">
    <w:name w:val="脚注文本 Char1"/>
    <w:basedOn w:val="a0"/>
    <w:uiPriority w:val="99"/>
    <w:locked/>
    <w:rsid w:val="008752B0"/>
    <w:rPr>
      <w:sz w:val="18"/>
      <w:szCs w:val="18"/>
    </w:rPr>
  </w:style>
  <w:style w:type="character" w:customStyle="1" w:styleId="Char7">
    <w:name w:val="列出段落 Char"/>
    <w:link w:val="ae"/>
    <w:uiPriority w:val="34"/>
    <w:locked/>
    <w:rsid w:val="008752B0"/>
    <w:rPr>
      <w:szCs w:val="24"/>
    </w:rPr>
  </w:style>
  <w:style w:type="paragraph" w:styleId="ae">
    <w:name w:val="List Paragraph"/>
    <w:basedOn w:val="a"/>
    <w:link w:val="Char7"/>
    <w:uiPriority w:val="34"/>
    <w:qFormat/>
    <w:rsid w:val="008752B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">
    <w:name w:val="Normal (Web)"/>
    <w:basedOn w:val="a"/>
    <w:uiPriority w:val="99"/>
    <w:unhideWhenUsed/>
    <w:rsid w:val="00875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Hyperlink"/>
    <w:basedOn w:val="a0"/>
    <w:rsid w:val="00875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1443</Characters>
  <Application>Microsoft Office Word</Application>
  <DocSecurity>0</DocSecurity>
  <Lines>12</Lines>
  <Paragraphs>3</Paragraphs>
  <ScaleCrop>false</ScaleCrop>
  <Company>Lenovo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8</cp:revision>
  <dcterms:created xsi:type="dcterms:W3CDTF">2020-09-28T07:53:00Z</dcterms:created>
  <dcterms:modified xsi:type="dcterms:W3CDTF">2020-09-28T07:56:00Z</dcterms:modified>
</cp:coreProperties>
</file>